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AD" w:rsidRPr="00FE4472" w:rsidRDefault="00E153AD" w:rsidP="00E153AD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МУНИЦИПАЛЬНОЕ</w:t>
      </w:r>
    </w:p>
    <w:p w:rsidR="00E153AD" w:rsidRPr="00FE4472" w:rsidRDefault="00E153AD" w:rsidP="00E153AD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E4472">
        <w:rPr>
          <w:rFonts w:ascii="Times New Roman" w:hAnsi="Times New Roman" w:cs="Times New Roman"/>
          <w:sz w:val="20"/>
          <w:szCs w:val="20"/>
          <w:lang w:val="ru-RU"/>
        </w:rPr>
        <w:t>КАЗЕННОЕ  ОБЩЕОБРАЗОВАТЕЛЬНОЕ</w:t>
      </w:r>
      <w:proofErr w:type="gramEnd"/>
      <w:r w:rsidRPr="00FE4472">
        <w:rPr>
          <w:rFonts w:ascii="Times New Roman" w:hAnsi="Times New Roman" w:cs="Times New Roman"/>
          <w:sz w:val="20"/>
          <w:szCs w:val="20"/>
          <w:lang w:val="ru-RU"/>
        </w:rPr>
        <w:t xml:space="preserve"> УЧРЕЖДЕНИЕ</w:t>
      </w:r>
    </w:p>
    <w:p w:rsidR="00E153AD" w:rsidRPr="00FE4472" w:rsidRDefault="00E153AD" w:rsidP="00E153AD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 xml:space="preserve">КОМСОМОЛЬСКАЯ </w:t>
      </w:r>
      <w:proofErr w:type="gramStart"/>
      <w:r w:rsidRPr="00FE4472">
        <w:rPr>
          <w:rFonts w:ascii="Times New Roman" w:hAnsi="Times New Roman" w:cs="Times New Roman"/>
          <w:sz w:val="20"/>
          <w:szCs w:val="20"/>
          <w:lang w:val="ru-RU"/>
        </w:rPr>
        <w:t>СРЕДНЯЯ  ШКОЛА</w:t>
      </w:r>
      <w:proofErr w:type="gramEnd"/>
      <w:r w:rsidRPr="00FE4472">
        <w:rPr>
          <w:rFonts w:ascii="Times New Roman" w:hAnsi="Times New Roman" w:cs="Times New Roman"/>
          <w:sz w:val="20"/>
          <w:szCs w:val="20"/>
          <w:lang w:val="ru-RU"/>
        </w:rPr>
        <w:t xml:space="preserve"> №1</w:t>
      </w:r>
    </w:p>
    <w:p w:rsidR="00E153AD" w:rsidRPr="00FE4472" w:rsidRDefault="00E153AD" w:rsidP="00E153AD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-----------------------------------------------------------------------------------------------</w:t>
      </w:r>
    </w:p>
    <w:p w:rsidR="00E153AD" w:rsidRPr="00FE4472" w:rsidRDefault="00E153AD" w:rsidP="00E153AD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E4472">
        <w:rPr>
          <w:rFonts w:ascii="Times New Roman" w:hAnsi="Times New Roman" w:cs="Times New Roman"/>
          <w:sz w:val="20"/>
          <w:szCs w:val="20"/>
          <w:lang w:val="ru-RU"/>
        </w:rPr>
        <w:t>155150 Ивановская область, г. Комсомольск, улица 50 лет ВЛКСМ, д. 4</w:t>
      </w:r>
    </w:p>
    <w:p w:rsidR="00E153AD" w:rsidRPr="0050200F" w:rsidRDefault="00E153AD" w:rsidP="00E153AD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0200F">
        <w:rPr>
          <w:rFonts w:ascii="Times New Roman" w:hAnsi="Times New Roman" w:cs="Times New Roman"/>
          <w:sz w:val="20"/>
          <w:szCs w:val="20"/>
          <w:lang w:val="ru-RU"/>
        </w:rPr>
        <w:t>Телефон/ факс  8 – 493 – 52 – 4 -12 -82</w:t>
      </w:r>
      <w:r w:rsidRPr="0050200F">
        <w:rPr>
          <w:lang w:val="ru-RU"/>
        </w:rPr>
        <w:t xml:space="preserve"> </w:t>
      </w:r>
      <w:hyperlink r:id="rId5" w:history="1">
        <w:r w:rsidRPr="000D553C">
          <w:rPr>
            <w:rStyle w:val="a3"/>
            <w:rFonts w:ascii="Times New Roman" w:hAnsi="Times New Roman" w:cs="Times New Roman"/>
            <w:sz w:val="20"/>
            <w:szCs w:val="20"/>
          </w:rPr>
          <w:t>komsomolskaya</w:t>
        </w:r>
        <w:r w:rsidRPr="000D553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0D553C">
          <w:rPr>
            <w:rStyle w:val="a3"/>
            <w:rFonts w:ascii="Times New Roman" w:hAnsi="Times New Roman" w:cs="Times New Roman"/>
            <w:sz w:val="20"/>
            <w:szCs w:val="20"/>
          </w:rPr>
          <w:t>ssh</w:t>
        </w:r>
        <w:r w:rsidRPr="000D553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1@</w:t>
        </w:r>
        <w:r w:rsidRPr="000D553C">
          <w:rPr>
            <w:rStyle w:val="a3"/>
            <w:rFonts w:ascii="Times New Roman" w:hAnsi="Times New Roman" w:cs="Times New Roman"/>
            <w:sz w:val="20"/>
            <w:szCs w:val="20"/>
          </w:rPr>
          <w:t>ivreg</w:t>
        </w:r>
        <w:r w:rsidRPr="000D553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0D553C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E153AD" w:rsidRDefault="00E153AD" w:rsidP="00443026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43026" w:rsidRPr="00443026" w:rsidRDefault="00443026" w:rsidP="00443026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5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982"/>
      </w:tblGrid>
      <w:tr w:rsidR="00E153AD" w:rsidRPr="00F94330" w:rsidTr="00443026">
        <w:trPr>
          <w:jc w:val="center"/>
        </w:trPr>
        <w:tc>
          <w:tcPr>
            <w:tcW w:w="3114" w:type="dxa"/>
          </w:tcPr>
          <w:p w:rsidR="00E153AD" w:rsidRPr="00F94330" w:rsidRDefault="00E153AD" w:rsidP="00E153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</w:tc>
        <w:tc>
          <w:tcPr>
            <w:tcW w:w="3118" w:type="dxa"/>
          </w:tcPr>
          <w:p w:rsidR="00E153AD" w:rsidRPr="00F94330" w:rsidRDefault="00E153AD" w:rsidP="00E153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2982" w:type="dxa"/>
          </w:tcPr>
          <w:p w:rsidR="00E153AD" w:rsidRPr="00F94330" w:rsidRDefault="00E153AD" w:rsidP="00E153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</w:tc>
      </w:tr>
      <w:tr w:rsidR="00E153AD" w:rsidTr="00443026">
        <w:trPr>
          <w:jc w:val="center"/>
        </w:trPr>
        <w:tc>
          <w:tcPr>
            <w:tcW w:w="3114" w:type="dxa"/>
          </w:tcPr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</w:t>
            </w:r>
          </w:p>
          <w:p w:rsidR="00E153AD" w:rsidRPr="00F94330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от__.__._____г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8944E1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4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заседании У</w:t>
            </w:r>
            <w:r w:rsidRPr="00F94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правляющего </w:t>
            </w:r>
          </w:p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4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</w:t>
            </w:r>
          </w:p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</w:t>
            </w:r>
          </w:p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_._____г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53AD" w:rsidRPr="00F94330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82" w:type="dxa"/>
          </w:tcPr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4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Директором Школы</w:t>
            </w:r>
          </w:p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№__</w:t>
            </w:r>
          </w:p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_._____г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153AD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Нургатина Е.Н.</w:t>
            </w:r>
          </w:p>
          <w:p w:rsidR="00E153AD" w:rsidRPr="00F94330" w:rsidRDefault="00E153AD" w:rsidP="00E153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</w:p>
        </w:tc>
      </w:tr>
    </w:tbl>
    <w:p w:rsidR="00731DCF" w:rsidRDefault="00731DC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31DCF" w:rsidRDefault="00731DC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7FB6" w:rsidRDefault="00790CBD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Программа развития </w:t>
      </w:r>
    </w:p>
    <w:p w:rsidR="00047FB6" w:rsidRDefault="00790CBD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МКОУ </w:t>
      </w:r>
      <w:proofErr w:type="gramStart"/>
      <w:r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Комсомольск</w:t>
      </w:r>
      <w:r w:rsidR="00047FB6"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ой</w:t>
      </w:r>
      <w:r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 школ</w:t>
      </w:r>
      <w:r w:rsidR="00047FB6"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ы</w:t>
      </w:r>
      <w:proofErr w:type="gramEnd"/>
      <w:r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№ 1 </w:t>
      </w:r>
    </w:p>
    <w:p w:rsidR="00731DCF" w:rsidRPr="00047FB6" w:rsidRDefault="00790CBD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на 202</w:t>
      </w:r>
      <w:r w:rsidR="00303B73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2</w:t>
      </w:r>
      <w:r w:rsidRPr="00047FB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–2026 годы</w:t>
      </w:r>
    </w:p>
    <w:p w:rsidR="00731DCF" w:rsidRPr="00790CBD" w:rsidRDefault="00731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DCF" w:rsidRDefault="00731D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B6" w:rsidRDefault="00047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B6" w:rsidRDefault="00047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B6" w:rsidRDefault="00047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B6" w:rsidRDefault="00047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B6" w:rsidRDefault="00047FB6" w:rsidP="00047F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B6" w:rsidRDefault="00047FB6" w:rsidP="00047F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3026" w:rsidRPr="00790CBD" w:rsidRDefault="00443026" w:rsidP="00047F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DCF" w:rsidRPr="00790CBD" w:rsidRDefault="00790CBD" w:rsidP="00047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Комсомольск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7FB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731DCF" w:rsidRPr="00790CBD" w:rsidRDefault="0079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1"/>
        <w:gridCol w:w="6370"/>
      </w:tblGrid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 w:rsidP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Комсомольская СШ №1</w:t>
            </w:r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Нургатина Елена Николаевна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Комсомольская СШ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790CB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Лукашина  Надежда Григорьевна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секретарь</w:t>
            </w:r>
          </w:p>
          <w:p w:rsidR="00731DCF" w:rsidRPr="00790CBD" w:rsidRDefault="00790CBD" w:rsidP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в составе, утвержденном 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Комсомольской СШ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1 от 04.10.2022</w:t>
            </w:r>
          </w:p>
        </w:tc>
      </w:tr>
      <w:tr w:rsidR="00731DCF" w:rsidRPr="00790C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условий для формирования успешной личности ученика.</w:t>
            </w:r>
          </w:p>
          <w:p w:rsid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Цифровизация образовательной деятельности, делопроизводства.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Внедрение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и 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Обеспечение разнообразия и доступности дополнительного образования с учётом потребностей и возможностей детей.</w:t>
            </w:r>
          </w:p>
          <w:p w:rsid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уровня безопасности, в том числе усиление антитеррористической защищенности объектов организации</w:t>
            </w:r>
          </w:p>
          <w:p w:rsidR="00540E3D" w:rsidRPr="00540E3D" w:rsidRDefault="00540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Привлечение молодых специалистов.</w:t>
            </w:r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задачи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731DCF" w:rsidRPr="00540E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развития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731DCF" w:rsidRPr="00443026" w:rsidRDefault="00790CB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430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540E3D" w:rsidRPr="00443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Привлечение в школу молодых кадров.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Цифровизация рабочих и образовательных процессов в организации.</w:t>
            </w:r>
          </w:p>
          <w:p w:rsidR="00540E3D" w:rsidRPr="00540E3D" w:rsidRDefault="00790CBD" w:rsidP="00540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Целевые субсидии.</w:t>
            </w:r>
          </w:p>
          <w:p w:rsidR="00731DCF" w:rsidRPr="00790CBD" w:rsidRDefault="00731D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Отсутствуют замечания со стороны органов контроля и надзора в сфере образования.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40E3D" w:rsidRP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поступают в высшую школу на бюджетной основе.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Создана 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работает 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эффективная система информационного обеспечения образовательного процесса.</w:t>
            </w:r>
          </w:p>
          <w:p w:rsidR="00731DCF" w:rsidRPr="00790CBD" w:rsidRDefault="00540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среднего возраста педагога школы до 40 лет.</w:t>
            </w:r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Default="00790C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Комсомольской</w:t>
            </w: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1.</w:t>
            </w:r>
          </w:p>
          <w:p w:rsidR="00731DCF" w:rsidRPr="00790CBD" w:rsidRDefault="00790C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 w:rsidR="00540E3D"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540E3D"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Комсомольской</w:t>
            </w:r>
            <w:r w:rsidR="00540E3D" w:rsidRPr="00790C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40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по мере необходимости.</w:t>
            </w:r>
          </w:p>
        </w:tc>
      </w:tr>
    </w:tbl>
    <w:p w:rsidR="00E153AD" w:rsidRDefault="00E15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53AD" w:rsidRDefault="00E153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1DCF" w:rsidRPr="00790CBD" w:rsidRDefault="00790C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731DCF" w:rsidRPr="00790CBD" w:rsidRDefault="0079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 xml:space="preserve">Комсомольская СШ 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№ 1 (далее – школа, организация) на основании постановления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 xml:space="preserve">Комсомольского муниципального района Ивановской </w:t>
      </w:r>
      <w:proofErr w:type="gramStart"/>
      <w:r w:rsidR="00443026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О создании 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>казенного учреждения путем изменения типа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 xml:space="preserve"> 12.12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 xml:space="preserve">19 года 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>355</w:t>
      </w:r>
    </w:p>
    <w:p w:rsidR="00443026" w:rsidRDefault="00790CBD" w:rsidP="0044302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43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proofErr w:type="gramStart"/>
      <w:r w:rsidR="00443026" w:rsidRPr="00443026">
        <w:rPr>
          <w:rFonts w:ascii="Times New Roman" w:hAnsi="Times New Roman" w:cs="Times New Roman"/>
          <w:sz w:val="24"/>
          <w:szCs w:val="24"/>
          <w:lang w:val="ru-RU"/>
        </w:rPr>
        <w:t>155150</w:t>
      </w:r>
      <w:r w:rsidR="00443026" w:rsidRPr="00443026">
        <w:rPr>
          <w:rFonts w:ascii="Times New Roman" w:hAnsi="Times New Roman" w:cs="Times New Roman"/>
          <w:sz w:val="24"/>
          <w:szCs w:val="24"/>
        </w:rPr>
        <w:t> </w:t>
      </w:r>
      <w:r w:rsidR="00443026" w:rsidRPr="00443026">
        <w:rPr>
          <w:rFonts w:ascii="Times New Roman" w:hAnsi="Times New Roman" w:cs="Times New Roman"/>
          <w:sz w:val="24"/>
          <w:szCs w:val="24"/>
          <w:lang w:val="ru-RU"/>
        </w:rPr>
        <w:t xml:space="preserve"> Ивановская</w:t>
      </w:r>
      <w:proofErr w:type="gramEnd"/>
      <w:r w:rsidR="00443026" w:rsidRPr="00443026">
        <w:rPr>
          <w:rFonts w:ascii="Times New Roman" w:hAnsi="Times New Roman" w:cs="Times New Roman"/>
          <w:sz w:val="24"/>
          <w:szCs w:val="24"/>
          <w:lang w:val="ru-RU"/>
        </w:rPr>
        <w:t xml:space="preserve"> обл. г. Комсомольск,</w:t>
      </w:r>
      <w:r w:rsidR="00443026" w:rsidRPr="00443026">
        <w:rPr>
          <w:rFonts w:ascii="Times New Roman" w:hAnsi="Times New Roman" w:cs="Times New Roman"/>
          <w:sz w:val="24"/>
          <w:szCs w:val="24"/>
        </w:rPr>
        <w:t> </w:t>
      </w:r>
      <w:r w:rsidR="00443026" w:rsidRPr="00443026">
        <w:rPr>
          <w:rFonts w:ascii="Times New Roman" w:hAnsi="Times New Roman" w:cs="Times New Roman"/>
          <w:sz w:val="24"/>
          <w:szCs w:val="24"/>
          <w:lang w:val="ru-RU"/>
        </w:rPr>
        <w:t xml:space="preserve"> ул. 50 лет ВЛКСМ, д.4 </w:t>
      </w:r>
      <w:r w:rsidRPr="00443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Телефон: </w:t>
      </w:r>
      <w:r w:rsidR="00443026" w:rsidRPr="00443026">
        <w:rPr>
          <w:rFonts w:ascii="Times New Roman" w:hAnsi="Times New Roman" w:cs="Times New Roman"/>
          <w:sz w:val="24"/>
          <w:szCs w:val="24"/>
          <w:lang w:val="ru-RU"/>
        </w:rPr>
        <w:t xml:space="preserve">8(49352) 4-12-82, 4-10-75. </w:t>
      </w:r>
    </w:p>
    <w:p w:rsidR="00731DCF" w:rsidRDefault="00790CBD" w:rsidP="0044302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43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Электронный адрес: </w:t>
      </w:r>
      <w:proofErr w:type="spellStart"/>
      <w:r w:rsidR="00443026" w:rsidRPr="00DF16CE">
        <w:rPr>
          <w:rFonts w:ascii="Times New Roman" w:hAnsi="Times New Roman" w:cs="Times New Roman"/>
          <w:sz w:val="24"/>
          <w:szCs w:val="24"/>
        </w:rPr>
        <w:t>komsomolskaya</w:t>
      </w:r>
      <w:proofErr w:type="spellEnd"/>
      <w:r w:rsidR="00443026" w:rsidRPr="00DF16CE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="00443026" w:rsidRPr="00DF16CE">
        <w:rPr>
          <w:rFonts w:ascii="Times New Roman" w:hAnsi="Times New Roman" w:cs="Times New Roman"/>
          <w:sz w:val="24"/>
          <w:szCs w:val="24"/>
        </w:rPr>
        <w:t>ssh</w:t>
      </w:r>
      <w:proofErr w:type="spellEnd"/>
      <w:r w:rsidR="00443026" w:rsidRPr="00DF16CE">
        <w:rPr>
          <w:rFonts w:ascii="Times New Roman" w:hAnsi="Times New Roman" w:cs="Times New Roman"/>
          <w:sz w:val="24"/>
          <w:szCs w:val="24"/>
          <w:lang w:val="ru-RU"/>
        </w:rPr>
        <w:t>1@</w:t>
      </w:r>
      <w:proofErr w:type="spellStart"/>
      <w:r w:rsidR="00443026" w:rsidRPr="00DF16CE">
        <w:rPr>
          <w:rFonts w:ascii="Times New Roman" w:hAnsi="Times New Roman" w:cs="Times New Roman"/>
          <w:sz w:val="24"/>
          <w:szCs w:val="24"/>
        </w:rPr>
        <w:t>ivreg</w:t>
      </w:r>
      <w:proofErr w:type="spellEnd"/>
      <w:r w:rsidR="00443026" w:rsidRPr="00DF16C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443026" w:rsidRPr="00DF16C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43026" w:rsidRPr="00443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43026" w:rsidRPr="00443026" w:rsidRDefault="00443026" w:rsidP="0044302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1DCF" w:rsidRPr="00790CBD" w:rsidRDefault="0079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 типовом здании по проекту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 xml:space="preserve"> 1930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У школы нет филиалов. В ней обучают 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>485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 Учебные занятия проводятся в 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44302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731DCF" w:rsidRPr="00790CBD" w:rsidRDefault="00790C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и в субботу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дополнительного образования и курсов внеурочной деятельности. На конец 2022 года дополнительное образование представлено </w:t>
      </w:r>
      <w:r w:rsidR="00DF16CE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 и секциями, </w:t>
      </w:r>
      <w:r w:rsidR="00DF16C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 xml:space="preserve"> на внебюджетной основе</w:t>
      </w:r>
      <w:r w:rsidR="00DF16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790CBD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  <w:bookmarkStart w:id="0" w:name="_GoBack"/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7703A">
        <w:rPr>
          <w:rFonts w:hAnsi="Times New Roman" w:cs="Times New Roman"/>
          <w:sz w:val="24"/>
          <w:szCs w:val="24"/>
        </w:rPr>
        <w:t>учебные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кабинеты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– 37, </w:t>
      </w:r>
      <w:proofErr w:type="spellStart"/>
      <w:r w:rsidRPr="0037703A">
        <w:rPr>
          <w:rFonts w:hAnsi="Times New Roman" w:cs="Times New Roman"/>
          <w:sz w:val="24"/>
          <w:szCs w:val="24"/>
        </w:rPr>
        <w:t>площадь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– 703,7 м2;</w:t>
      </w:r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компьютерный класс</w:t>
      </w:r>
      <w:r w:rsidR="00DF16CE" w:rsidRPr="0037703A">
        <w:rPr>
          <w:rFonts w:hAnsi="Times New Roman" w:cs="Times New Roman"/>
          <w:sz w:val="24"/>
          <w:szCs w:val="24"/>
          <w:lang w:val="ru-RU"/>
        </w:rPr>
        <w:t xml:space="preserve"> «Точка роста»</w:t>
      </w:r>
      <w:r w:rsidRPr="0037703A">
        <w:rPr>
          <w:rFonts w:hAnsi="Times New Roman" w:cs="Times New Roman"/>
          <w:sz w:val="24"/>
          <w:szCs w:val="24"/>
          <w:lang w:val="ru-RU"/>
        </w:rPr>
        <w:t>, площадь – 96 м2;</w:t>
      </w:r>
    </w:p>
    <w:p w:rsidR="00731DCF" w:rsidRPr="0037703A" w:rsidRDefault="00DF16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2 </w:t>
      </w:r>
      <w:proofErr w:type="spellStart"/>
      <w:r w:rsidRPr="0037703A">
        <w:rPr>
          <w:rFonts w:hAnsi="Times New Roman" w:cs="Times New Roman"/>
          <w:sz w:val="24"/>
          <w:szCs w:val="24"/>
        </w:rPr>
        <w:t>мастерские</w:t>
      </w:r>
      <w:proofErr w:type="spellEnd"/>
      <w:r w:rsidR="00790CBD" w:rsidRPr="0037703A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="00790CBD" w:rsidRPr="0037703A">
        <w:rPr>
          <w:rFonts w:hAnsi="Times New Roman" w:cs="Times New Roman"/>
          <w:sz w:val="24"/>
          <w:szCs w:val="24"/>
        </w:rPr>
        <w:t>площадь</w:t>
      </w:r>
      <w:proofErr w:type="spellEnd"/>
      <w:r w:rsidR="00790CBD" w:rsidRPr="0037703A">
        <w:rPr>
          <w:rFonts w:hAnsi="Times New Roman" w:cs="Times New Roman"/>
          <w:sz w:val="24"/>
          <w:szCs w:val="24"/>
        </w:rPr>
        <w:t xml:space="preserve"> – 65 м2;</w:t>
      </w:r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7703A">
        <w:rPr>
          <w:rFonts w:hAnsi="Times New Roman" w:cs="Times New Roman"/>
          <w:sz w:val="24"/>
          <w:szCs w:val="24"/>
        </w:rPr>
        <w:t>спортивный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зал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37703A">
        <w:rPr>
          <w:rFonts w:hAnsi="Times New Roman" w:cs="Times New Roman"/>
          <w:sz w:val="24"/>
          <w:szCs w:val="24"/>
        </w:rPr>
        <w:t>площадь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– 100,2 м2;</w:t>
      </w:r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7703A">
        <w:rPr>
          <w:rFonts w:hAnsi="Times New Roman" w:cs="Times New Roman"/>
          <w:sz w:val="24"/>
          <w:szCs w:val="24"/>
        </w:rPr>
        <w:t>актовый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зал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37703A">
        <w:rPr>
          <w:rFonts w:hAnsi="Times New Roman" w:cs="Times New Roman"/>
          <w:sz w:val="24"/>
          <w:szCs w:val="24"/>
        </w:rPr>
        <w:t>площадь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– 103 м2;</w:t>
      </w:r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lastRenderedPageBreak/>
        <w:t>библиотека, площадь – 47,1 м2;</w:t>
      </w:r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7703A">
        <w:rPr>
          <w:rFonts w:hAnsi="Times New Roman" w:cs="Times New Roman"/>
          <w:sz w:val="24"/>
          <w:szCs w:val="24"/>
        </w:rPr>
        <w:t>столовая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на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60 </w:t>
      </w:r>
      <w:proofErr w:type="spellStart"/>
      <w:r w:rsidRPr="0037703A">
        <w:rPr>
          <w:rFonts w:hAnsi="Times New Roman" w:cs="Times New Roman"/>
          <w:sz w:val="24"/>
          <w:szCs w:val="24"/>
        </w:rPr>
        <w:t>посадочных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мест</w:t>
      </w:r>
      <w:proofErr w:type="spellEnd"/>
      <w:r w:rsidRPr="0037703A">
        <w:rPr>
          <w:rFonts w:hAnsi="Times New Roman" w:cs="Times New Roman"/>
          <w:sz w:val="24"/>
          <w:szCs w:val="24"/>
        </w:rPr>
        <w:t>;</w:t>
      </w:r>
    </w:p>
    <w:p w:rsidR="00731DCF" w:rsidRPr="0037703A" w:rsidRDefault="00DF16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музей</w:t>
      </w:r>
      <w:r w:rsidR="00790CBD" w:rsidRPr="0037703A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="00790CBD" w:rsidRPr="0037703A">
        <w:rPr>
          <w:rFonts w:hAnsi="Times New Roman" w:cs="Times New Roman"/>
          <w:sz w:val="24"/>
          <w:szCs w:val="24"/>
        </w:rPr>
        <w:t>площадь</w:t>
      </w:r>
      <w:proofErr w:type="spellEnd"/>
      <w:r w:rsidR="00790CBD" w:rsidRPr="0037703A">
        <w:rPr>
          <w:rFonts w:hAnsi="Times New Roman" w:cs="Times New Roman"/>
          <w:sz w:val="24"/>
          <w:szCs w:val="24"/>
        </w:rPr>
        <w:t xml:space="preserve"> – 1 м2;</w:t>
      </w:r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7703A">
        <w:rPr>
          <w:rFonts w:hAnsi="Times New Roman" w:cs="Times New Roman"/>
          <w:sz w:val="24"/>
          <w:szCs w:val="24"/>
        </w:rPr>
        <w:t>медицинский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кабинет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37703A">
        <w:rPr>
          <w:rFonts w:hAnsi="Times New Roman" w:cs="Times New Roman"/>
          <w:sz w:val="24"/>
          <w:szCs w:val="24"/>
        </w:rPr>
        <w:t>площадь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– 3 м2;</w:t>
      </w:r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7703A">
        <w:rPr>
          <w:rFonts w:hAnsi="Times New Roman" w:cs="Times New Roman"/>
          <w:sz w:val="24"/>
          <w:szCs w:val="24"/>
        </w:rPr>
        <w:t>кабинет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психолога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37703A">
        <w:rPr>
          <w:rFonts w:hAnsi="Times New Roman" w:cs="Times New Roman"/>
          <w:sz w:val="24"/>
          <w:szCs w:val="24"/>
        </w:rPr>
        <w:t>площадь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– 9 м2;</w:t>
      </w:r>
    </w:p>
    <w:p w:rsidR="00731DCF" w:rsidRPr="0037703A" w:rsidRDefault="00790C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7703A">
        <w:rPr>
          <w:rFonts w:hAnsi="Times New Roman" w:cs="Times New Roman"/>
          <w:sz w:val="24"/>
          <w:szCs w:val="24"/>
        </w:rPr>
        <w:t>учительская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37703A">
        <w:rPr>
          <w:rFonts w:hAnsi="Times New Roman" w:cs="Times New Roman"/>
          <w:sz w:val="24"/>
          <w:szCs w:val="24"/>
        </w:rPr>
        <w:t>площадь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– 15,6 м2;</w:t>
      </w:r>
    </w:p>
    <w:p w:rsidR="00DF16CE" w:rsidRPr="0037703A" w:rsidRDefault="00DF16CE">
      <w:pPr>
        <w:rPr>
          <w:rFonts w:hAnsi="Times New Roman" w:cs="Times New Roman"/>
          <w:sz w:val="24"/>
          <w:szCs w:val="24"/>
        </w:rPr>
      </w:pP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t xml:space="preserve">Сведения об обучающихся. </w:t>
      </w:r>
      <w:r w:rsidRPr="0037703A">
        <w:rPr>
          <w:rFonts w:hAnsi="Times New Roman" w:cs="Times New Roman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620"/>
        <w:gridCol w:w="1185"/>
        <w:gridCol w:w="1185"/>
        <w:gridCol w:w="1185"/>
        <w:gridCol w:w="1257"/>
      </w:tblGrid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2019–2020</w:t>
            </w:r>
            <w:r w:rsidRPr="0037703A">
              <w:br/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2020–2021</w:t>
            </w:r>
            <w:r w:rsidRPr="0037703A">
              <w:br/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2021–2022</w:t>
            </w:r>
            <w:r w:rsidRPr="0037703A">
              <w:br/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конец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37703A" w:rsidRPr="0037703A" w:rsidTr="00DF16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480</w:t>
            </w:r>
          </w:p>
          <w:p w:rsidR="00DF16CE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 w:rsidTr="00DF16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195</w:t>
            </w:r>
          </w:p>
        </w:tc>
      </w:tr>
      <w:tr w:rsidR="0037703A" w:rsidRPr="0037703A" w:rsidTr="00DF16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246</w:t>
            </w:r>
          </w:p>
        </w:tc>
      </w:tr>
      <w:tr w:rsidR="0037703A" w:rsidRPr="0037703A" w:rsidTr="00DF16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37703A" w:rsidRPr="003770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37703A" w:rsidRPr="0037703A" w:rsidTr="00DF16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F16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37703A" w:rsidRPr="003770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37703A" w:rsidRPr="003770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37703A" w:rsidRPr="003770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37703A" w:rsidRPr="0037703A" w:rsidTr="005B4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 w:rsidTr="005B4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5B437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5B437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3F2E8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37703A" w:rsidRPr="0037703A" w:rsidTr="005B4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956BC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956BC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3F2E8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Характеристика окружающего социума. 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Социум школы представляет собой микро- и </w:t>
      </w:r>
      <w:proofErr w:type="spellStart"/>
      <w:r w:rsidRPr="0037703A">
        <w:rPr>
          <w:rFonts w:hAnsi="Times New Roman" w:cs="Times New Roman"/>
          <w:sz w:val="24"/>
          <w:szCs w:val="24"/>
          <w:lang w:val="ru-RU"/>
        </w:rPr>
        <w:t>макроосреду</w:t>
      </w:r>
      <w:proofErr w:type="spellEnd"/>
      <w:r w:rsidRPr="0037703A">
        <w:rPr>
          <w:rFonts w:hAnsi="Times New Roman" w:cs="Times New Roman"/>
          <w:sz w:val="24"/>
          <w:szCs w:val="24"/>
          <w:lang w:val="ru-RU"/>
        </w:rPr>
        <w:t>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и социально незащищенных семей (семьи, в которых оформлена опека, имеются дети-инвалиды;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матери-одиночки, малообеспеченные семьи</w:t>
      </w:r>
      <w:r w:rsidRPr="0037703A">
        <w:rPr>
          <w:rFonts w:hAnsi="Times New Roman" w:cs="Times New Roman"/>
          <w:sz w:val="24"/>
          <w:szCs w:val="24"/>
          <w:lang w:val="ru-RU"/>
        </w:rPr>
        <w:t>):</w:t>
      </w:r>
    </w:p>
    <w:p w:rsidR="00731DCF" w:rsidRPr="0037703A" w:rsidRDefault="00790CBD" w:rsidP="0051785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2020 год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 xml:space="preserve"> - 23</w:t>
      </w:r>
      <w:r w:rsidRPr="0037703A">
        <w:rPr>
          <w:rFonts w:hAnsi="Times New Roman" w:cs="Times New Roman"/>
          <w:sz w:val="24"/>
          <w:szCs w:val="24"/>
          <w:lang w:val="ru-RU"/>
        </w:rPr>
        <w:t>% от общего числа семей;</w:t>
      </w:r>
    </w:p>
    <w:p w:rsidR="00731DCF" w:rsidRPr="0037703A" w:rsidRDefault="00790CBD" w:rsidP="0051785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2021 год -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25</w:t>
      </w:r>
      <w:r w:rsidRPr="0037703A">
        <w:rPr>
          <w:rFonts w:hAnsi="Times New Roman" w:cs="Times New Roman"/>
          <w:sz w:val="24"/>
          <w:szCs w:val="24"/>
          <w:lang w:val="ru-RU"/>
        </w:rPr>
        <w:t>% от общего числа семей;</w:t>
      </w:r>
    </w:p>
    <w:p w:rsidR="00731DCF" w:rsidRPr="0037703A" w:rsidRDefault="00790CBD" w:rsidP="0051785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2022 год -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25</w:t>
      </w:r>
      <w:r w:rsidRPr="0037703A">
        <w:rPr>
          <w:rFonts w:hAnsi="Times New Roman" w:cs="Times New Roman"/>
          <w:sz w:val="24"/>
          <w:szCs w:val="24"/>
          <w:lang w:val="ru-RU"/>
        </w:rPr>
        <w:t>% от общего числа семей.</w:t>
      </w:r>
    </w:p>
    <w:p w:rsidR="00731DCF" w:rsidRPr="0037703A" w:rsidRDefault="00517858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Ч</w:t>
      </w:r>
      <w:r w:rsidR="00790CBD" w:rsidRPr="0037703A">
        <w:rPr>
          <w:rFonts w:hAnsi="Times New Roman" w:cs="Times New Roman"/>
          <w:sz w:val="24"/>
          <w:szCs w:val="24"/>
          <w:lang w:val="ru-RU"/>
        </w:rPr>
        <w:t xml:space="preserve">исленность многодетных семей с 2019 года незначительно </w:t>
      </w:r>
      <w:r w:rsidRPr="0037703A">
        <w:rPr>
          <w:rFonts w:hAnsi="Times New Roman" w:cs="Times New Roman"/>
          <w:sz w:val="24"/>
          <w:szCs w:val="24"/>
          <w:lang w:val="ru-RU"/>
        </w:rPr>
        <w:t>растет:</w:t>
      </w:r>
    </w:p>
    <w:p w:rsidR="00517858" w:rsidRPr="0037703A" w:rsidRDefault="00517858" w:rsidP="00517858">
      <w:pPr>
        <w:shd w:val="clear" w:color="auto" w:fill="FF0000"/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2020 год -;</w:t>
      </w:r>
    </w:p>
    <w:p w:rsidR="00517858" w:rsidRPr="0037703A" w:rsidRDefault="00517858" w:rsidP="00517858">
      <w:pPr>
        <w:shd w:val="clear" w:color="auto" w:fill="FF0000"/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2021 год -;</w:t>
      </w:r>
    </w:p>
    <w:p w:rsidR="00517858" w:rsidRPr="0037703A" w:rsidRDefault="00517858" w:rsidP="00517858">
      <w:pPr>
        <w:shd w:val="clear" w:color="auto" w:fill="FF0000"/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2022 год -45 семей.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 еще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1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общеобразовательн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ая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7703A">
        <w:rPr>
          <w:rFonts w:hAnsi="Times New Roman" w:cs="Times New Roman"/>
          <w:sz w:val="24"/>
          <w:szCs w:val="24"/>
          <w:lang w:val="ru-RU"/>
        </w:rPr>
        <w:t>организаци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 xml:space="preserve">я, 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расположены</w:t>
      </w:r>
      <w:proofErr w:type="gramEnd"/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 xml:space="preserve">ГДК, ДЦ Спектр, 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ДШИ, ДДТ, Городская библиотека</w:t>
      </w:r>
    </w:p>
    <w:p w:rsidR="00517858" w:rsidRPr="0037703A" w:rsidRDefault="005B4376" w:rsidP="00517858">
      <w:pPr>
        <w:pStyle w:val="a4"/>
        <w:rPr>
          <w:rStyle w:val="a6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С</w:t>
      </w:r>
      <w:r w:rsidR="00790CBD" w:rsidRPr="0037703A">
        <w:rPr>
          <w:rFonts w:hAnsi="Times New Roman" w:cs="Times New Roman"/>
          <w:sz w:val="24"/>
          <w:szCs w:val="24"/>
          <w:lang w:val="ru-RU"/>
        </w:rPr>
        <w:t>оседство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с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ГДК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и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ДЦ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Спектр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7703A">
        <w:rPr>
          <w:rFonts w:hAnsi="Times New Roman" w:cs="Times New Roman"/>
          <w:sz w:val="24"/>
          <w:szCs w:val="24"/>
          <w:lang w:val="ru-RU"/>
        </w:rPr>
        <w:t>позволяет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790CBD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790CBD" w:rsidRPr="0037703A">
        <w:rPr>
          <w:rFonts w:hAnsi="Times New Roman" w:cs="Times New Roman"/>
          <w:sz w:val="24"/>
          <w:szCs w:val="24"/>
          <w:lang w:val="ru-RU"/>
        </w:rPr>
        <w:t>провод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ить</w:t>
      </w:r>
      <w:proofErr w:type="gramEnd"/>
      <w:r w:rsidR="00790CBD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790CBD" w:rsidRPr="0037703A">
        <w:rPr>
          <w:rFonts w:hAnsi="Times New Roman" w:cs="Times New Roman"/>
          <w:sz w:val="24"/>
          <w:szCs w:val="24"/>
          <w:lang w:val="ru-RU"/>
        </w:rPr>
        <w:t>совместные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тематические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7703A">
        <w:rPr>
          <w:rFonts w:hAnsi="Times New Roman" w:cs="Times New Roman"/>
          <w:sz w:val="24"/>
          <w:szCs w:val="24"/>
          <w:lang w:val="ru-RU"/>
        </w:rPr>
        <w:t>спортивные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7703A">
        <w:rPr>
          <w:rFonts w:hAnsi="Times New Roman" w:cs="Times New Roman"/>
          <w:sz w:val="24"/>
          <w:szCs w:val="24"/>
          <w:lang w:val="ru-RU"/>
        </w:rPr>
        <w:t>историко</w:t>
      </w:r>
      <w:r w:rsidRPr="0037703A">
        <w:rPr>
          <w:rFonts w:hAnsi="Times New Roman" w:cs="Times New Roman"/>
          <w:sz w:val="24"/>
          <w:szCs w:val="24"/>
          <w:lang w:val="ru-RU"/>
        </w:rPr>
        <w:t>-</w:t>
      </w:r>
      <w:r w:rsidRPr="0037703A">
        <w:rPr>
          <w:rFonts w:hAnsi="Times New Roman" w:cs="Times New Roman"/>
          <w:sz w:val="24"/>
          <w:szCs w:val="24"/>
          <w:lang w:val="ru-RU"/>
        </w:rPr>
        <w:t>краеведческие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и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патриотические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517858" w:rsidRPr="0037703A">
        <w:rPr>
          <w:rFonts w:hAnsi="Times New Roman" w:cs="Times New Roman"/>
          <w:sz w:val="24"/>
          <w:szCs w:val="24"/>
          <w:lang w:val="ru-RU"/>
        </w:rPr>
        <w:t>мероприятия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7703A">
        <w:rPr>
          <w:rFonts w:hAnsi="Times New Roman" w:cs="Times New Roman"/>
          <w:sz w:val="24"/>
          <w:szCs w:val="24"/>
          <w:lang w:val="ru-RU"/>
        </w:rPr>
        <w:t>единые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дни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профилактики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7703A">
        <w:rPr>
          <w:rFonts w:hAnsi="Times New Roman" w:cs="Times New Roman"/>
          <w:sz w:val="24"/>
          <w:szCs w:val="24"/>
          <w:lang w:val="ru-RU"/>
        </w:rPr>
        <w:t>киноуроки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7703A">
        <w:rPr>
          <w:rFonts w:hAnsi="Times New Roman" w:cs="Times New Roman"/>
          <w:sz w:val="24"/>
          <w:szCs w:val="24"/>
          <w:lang w:val="ru-RU"/>
        </w:rPr>
        <w:t>акции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и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викторины</w:t>
      </w:r>
      <w:r w:rsidRPr="0037703A">
        <w:rPr>
          <w:rFonts w:hAnsi="Times New Roman" w:cs="Times New Roman"/>
          <w:sz w:val="24"/>
          <w:szCs w:val="24"/>
          <w:lang w:val="ru-RU"/>
        </w:rPr>
        <w:t>.</w:t>
      </w:r>
      <w:r w:rsidR="00517858" w:rsidRPr="0037703A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517858" w:rsidRPr="0037703A">
        <w:rPr>
          <w:rFonts w:ascii="Times New Roman" w:hAnsi="Times New Roman" w:cs="Times New Roman"/>
          <w:sz w:val="24"/>
          <w:szCs w:val="24"/>
          <w:lang w:val="ru-RU"/>
        </w:rPr>
        <w:t xml:space="preserve">Более 10 лет </w:t>
      </w:r>
      <w:proofErr w:type="gramStart"/>
      <w:r w:rsidR="00517858" w:rsidRPr="0037703A">
        <w:rPr>
          <w:rFonts w:ascii="Times New Roman" w:hAnsi="Times New Roman" w:cs="Times New Roman"/>
          <w:sz w:val="24"/>
          <w:szCs w:val="24"/>
          <w:lang w:val="ru-RU"/>
        </w:rPr>
        <w:t>в  начальном</w:t>
      </w:r>
      <w:proofErr w:type="gramEnd"/>
      <w:r w:rsidR="00517858" w:rsidRPr="0037703A">
        <w:rPr>
          <w:rFonts w:ascii="Times New Roman" w:hAnsi="Times New Roman" w:cs="Times New Roman"/>
          <w:sz w:val="24"/>
          <w:szCs w:val="24"/>
          <w:lang w:val="ru-RU"/>
        </w:rPr>
        <w:t xml:space="preserve"> звене работают эстетические классы на базе ДШИ.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Сотрудничество </w:t>
      </w:r>
      <w:r w:rsidR="005B4376" w:rsidRPr="0037703A">
        <w:rPr>
          <w:rFonts w:hAnsi="Times New Roman" w:cs="Times New Roman"/>
          <w:sz w:val="24"/>
          <w:szCs w:val="24"/>
          <w:lang w:val="ru-RU"/>
        </w:rPr>
        <w:t>с ДДТ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Совместно с </w:t>
      </w:r>
      <w:r w:rsidR="00E767D2" w:rsidRPr="0037703A">
        <w:rPr>
          <w:rFonts w:hAnsi="Times New Roman" w:cs="Times New Roman"/>
          <w:sz w:val="24"/>
          <w:szCs w:val="24"/>
          <w:lang w:val="ru-RU"/>
        </w:rPr>
        <w:t>Городской библиотекой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школа проводит литературные и культурно-познавательные мероприятия.</w:t>
      </w:r>
    </w:p>
    <w:p w:rsidR="00C36989" w:rsidRPr="0037703A" w:rsidRDefault="00C36989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В школе работает свой историко-</w:t>
      </w:r>
      <w:proofErr w:type="spellStart"/>
      <w:r w:rsidRPr="0037703A">
        <w:rPr>
          <w:rFonts w:hAnsi="Times New Roman" w:cs="Times New Roman"/>
          <w:sz w:val="24"/>
          <w:szCs w:val="24"/>
          <w:lang w:val="ru-RU"/>
        </w:rPr>
        <w:t>краевеческий</w:t>
      </w:r>
      <w:proofErr w:type="spellEnd"/>
      <w:r w:rsidRPr="0037703A">
        <w:rPr>
          <w:rFonts w:hAnsi="Times New Roman" w:cs="Times New Roman"/>
          <w:sz w:val="24"/>
          <w:szCs w:val="24"/>
          <w:lang w:val="ru-RU"/>
        </w:rPr>
        <w:t xml:space="preserve"> музей «Исток».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highlight w:val="red"/>
          <w:lang w:val="ru-RU"/>
        </w:rPr>
        <w:t>Общее количество работников –  человек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37703A">
        <w:rPr>
          <w:rFonts w:hAnsi="Times New Roman" w:cs="Times New Roman"/>
          <w:sz w:val="24"/>
          <w:szCs w:val="24"/>
          <w:highlight w:val="red"/>
          <w:lang w:val="ru-RU"/>
        </w:rPr>
        <w:t xml:space="preserve">Из них </w:t>
      </w:r>
      <w:r w:rsidR="005B4376" w:rsidRPr="0037703A">
        <w:rPr>
          <w:rFonts w:hAnsi="Times New Roman" w:cs="Times New Roman"/>
          <w:sz w:val="24"/>
          <w:szCs w:val="24"/>
          <w:highlight w:val="red"/>
          <w:lang w:val="ru-RU"/>
        </w:rPr>
        <w:t>26</w:t>
      </w:r>
      <w:r w:rsidRPr="0037703A">
        <w:rPr>
          <w:rFonts w:hAnsi="Times New Roman" w:cs="Times New Roman"/>
          <w:sz w:val="24"/>
          <w:szCs w:val="24"/>
          <w:highlight w:val="red"/>
          <w:lang w:val="ru-RU"/>
        </w:rPr>
        <w:t xml:space="preserve"> – учителя, 20 – иные педагогические работники, 20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8"/>
        <w:gridCol w:w="3691"/>
        <w:gridCol w:w="2142"/>
      </w:tblGrid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 w:rsidP="005B437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Высшее – </w:t>
            </w:r>
            <w:r w:rsidR="005B4376" w:rsidRPr="0037703A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37703A">
              <w:rPr>
                <w:lang w:val="ru-RU"/>
              </w:rPr>
              <w:br/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Среднее </w:t>
            </w:r>
            <w:r w:rsidR="005B4376"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5B4376" w:rsidRPr="0037703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37703A">
              <w:rPr>
                <w:lang w:val="ru-RU"/>
              </w:rPr>
              <w:br/>
            </w:r>
            <w:r w:rsidR="005B4376"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Среднее профессиональное педагогическое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5B4376" w:rsidRPr="0037703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lastRenderedPageBreak/>
              <w:t>Высшая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r w:rsidR="005B4376" w:rsidRPr="0037703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чел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731DCF" w:rsidRPr="0037703A" w:rsidRDefault="00790CBD" w:rsidP="005B4376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Первая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r w:rsidR="005B4376" w:rsidRPr="0037703A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чел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 w:rsidP="00197E4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До 5 лет –</w:t>
            </w:r>
            <w:r w:rsidR="00197E42"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2 чел.</w:t>
            </w:r>
            <w:r w:rsidRPr="0037703A">
              <w:rPr>
                <w:lang w:val="ru-RU"/>
              </w:rPr>
              <w:br/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5 – 10 лет – </w:t>
            </w:r>
            <w:r w:rsidR="00197E42" w:rsidRPr="0037703A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37703A">
              <w:rPr>
                <w:lang w:val="ru-RU"/>
              </w:rPr>
              <w:br/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Свыше 15 лет – </w:t>
            </w:r>
            <w:r w:rsidR="00197E42" w:rsidRPr="0037703A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731DCF" w:rsidRPr="0037703A" w:rsidRDefault="00790C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Почетный работник общего образования РФ – 1 работник;</w:t>
      </w:r>
    </w:p>
    <w:p w:rsidR="00731DCF" w:rsidRPr="0037703A" w:rsidRDefault="00790C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Почетная грамота Министерства образования РФ –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6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работников</w:t>
      </w:r>
      <w:r w:rsidRPr="0037703A">
        <w:rPr>
          <w:rFonts w:hAnsi="Times New Roman" w:cs="Times New Roman"/>
          <w:sz w:val="24"/>
          <w:szCs w:val="24"/>
          <w:lang w:val="ru-RU"/>
        </w:rPr>
        <w:t>;</w:t>
      </w:r>
    </w:p>
    <w:p w:rsidR="00731DCF" w:rsidRPr="0037703A" w:rsidRDefault="00790CBD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37703A">
        <w:rPr>
          <w:rFonts w:hAnsi="Times New Roman" w:cs="Times New Roman"/>
          <w:sz w:val="24"/>
          <w:szCs w:val="24"/>
        </w:rPr>
        <w:t>Отличник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народного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просвещения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–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3</w:t>
      </w:r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работник</w:t>
      </w:r>
      <w:proofErr w:type="spellEnd"/>
      <w:r w:rsidR="00197E42" w:rsidRPr="0037703A">
        <w:rPr>
          <w:rFonts w:hAnsi="Times New Roman" w:cs="Times New Roman"/>
          <w:sz w:val="24"/>
          <w:szCs w:val="24"/>
          <w:lang w:val="ru-RU"/>
        </w:rPr>
        <w:t>а</w:t>
      </w:r>
      <w:r w:rsidRPr="0037703A">
        <w:rPr>
          <w:rFonts w:hAnsi="Times New Roman" w:cs="Times New Roman"/>
          <w:sz w:val="24"/>
          <w:szCs w:val="24"/>
        </w:rPr>
        <w:t>.</w:t>
      </w:r>
    </w:p>
    <w:p w:rsidR="00197E42" w:rsidRPr="0037703A" w:rsidRDefault="00790CBD" w:rsidP="00197E42">
      <w:pPr>
        <w:pStyle w:val="a4"/>
        <w:rPr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На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данный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момент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школа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полностью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укомплектована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для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реализации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программ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общего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7703A">
        <w:rPr>
          <w:rFonts w:hAnsi="Times New Roman" w:cs="Times New Roman"/>
          <w:sz w:val="24"/>
          <w:szCs w:val="24"/>
          <w:lang w:val="ru-RU"/>
        </w:rPr>
        <w:t>образования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за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счет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внутреннего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и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внешнего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>совместительства</w:t>
      </w:r>
      <w:r w:rsidRPr="0037703A">
        <w:rPr>
          <w:rFonts w:hAnsi="Times New Roman" w:cs="Times New Roman"/>
          <w:sz w:val="24"/>
          <w:szCs w:val="24"/>
          <w:lang w:val="ru-RU"/>
        </w:rPr>
        <w:t>.</w:t>
      </w:r>
      <w:r w:rsidR="00197E42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33130" w:rsidRPr="0037703A">
        <w:rPr>
          <w:rFonts w:ascii="Times New Roman" w:hAnsi="Times New Roman" w:cs="Times New Roman"/>
          <w:sz w:val="24"/>
          <w:szCs w:val="24"/>
          <w:lang w:val="ru-RU"/>
        </w:rPr>
        <w:t>38%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>коллектива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>имеет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>возраст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 55 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>лет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>и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>выше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97E42" w:rsidRPr="0037703A">
        <w:rPr>
          <w:rFonts w:ascii="Times New Roman" w:hAnsi="Times New Roman" w:cs="Times New Roman"/>
          <w:sz w:val="24"/>
          <w:szCs w:val="24"/>
          <w:lang w:val="ru-RU"/>
        </w:rPr>
        <w:t xml:space="preserve">Требуются </w:t>
      </w:r>
      <w:r w:rsidR="00033130" w:rsidRPr="0037703A">
        <w:rPr>
          <w:rFonts w:ascii="Times New Roman" w:hAnsi="Times New Roman" w:cs="Times New Roman"/>
          <w:sz w:val="24"/>
          <w:szCs w:val="24"/>
          <w:lang w:val="ru-RU"/>
        </w:rPr>
        <w:t xml:space="preserve"> молодые</w:t>
      </w:r>
      <w:proofErr w:type="gramEnd"/>
      <w:r w:rsidR="00033130" w:rsidRPr="00377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E42" w:rsidRPr="0037703A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педагогические кадры по математике, информатике, химии, английскому языку, русскому языку и литературе</w:t>
      </w:r>
      <w:r w:rsidR="00197E42" w:rsidRPr="0037703A">
        <w:rPr>
          <w:rStyle w:val="a8"/>
          <w:b w:val="0"/>
          <w:sz w:val="24"/>
          <w:szCs w:val="24"/>
          <w:lang w:val="ru-RU"/>
        </w:rPr>
        <w:t>.</w:t>
      </w:r>
      <w:r w:rsidR="00197E42" w:rsidRPr="0037703A">
        <w:rPr>
          <w:rStyle w:val="a8"/>
          <w:sz w:val="28"/>
          <w:szCs w:val="28"/>
          <w:lang w:val="ru-RU"/>
        </w:rPr>
        <w:t xml:space="preserve"> 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</w:t>
      </w:r>
      <w:r w:rsidR="00033130" w:rsidRPr="0037703A">
        <w:rPr>
          <w:rFonts w:hAnsi="Times New Roman" w:cs="Times New Roman"/>
          <w:sz w:val="24"/>
          <w:szCs w:val="24"/>
          <w:lang w:val="ru-RU"/>
        </w:rPr>
        <w:t xml:space="preserve"> и повысить общий педагогический возраст учителя школы до 45 лет за счет привлечения молодых специалистов</w:t>
      </w:r>
      <w:r w:rsidRPr="0037703A">
        <w:rPr>
          <w:rFonts w:hAnsi="Times New Roman" w:cs="Times New Roman"/>
          <w:sz w:val="24"/>
          <w:szCs w:val="24"/>
          <w:lang w:val="ru-RU"/>
        </w:rPr>
        <w:t>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t>Характеристика достижений организации.</w:t>
      </w:r>
      <w:r w:rsidRPr="0037703A">
        <w:rPr>
          <w:rFonts w:hAnsi="Times New Roman" w:cs="Times New Roman"/>
          <w:b/>
          <w:bCs/>
          <w:sz w:val="24"/>
          <w:szCs w:val="24"/>
        </w:rPr>
        <w:t> </w:t>
      </w:r>
    </w:p>
    <w:p w:rsidR="00C36989" w:rsidRPr="0037703A" w:rsidRDefault="00C36989" w:rsidP="00C36989">
      <w:pPr>
        <w:rPr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За 2019-2020,2020-2021, 2021-2022 учебные года школ</w:t>
      </w:r>
      <w:r w:rsidR="00C31AE9" w:rsidRPr="0037703A">
        <w:rPr>
          <w:rFonts w:hAnsi="Times New Roman" w:cs="Times New Roman"/>
          <w:sz w:val="24"/>
          <w:szCs w:val="24"/>
          <w:lang w:val="ru-RU"/>
        </w:rPr>
        <w:t>а выдала</w:t>
      </w:r>
      <w:r w:rsidRPr="0037703A">
        <w:rPr>
          <w:rFonts w:hAnsi="Times New Roman" w:cs="Times New Roman"/>
          <w:sz w:val="24"/>
          <w:szCs w:val="24"/>
          <w:lang w:val="ru-RU"/>
        </w:rPr>
        <w:t xml:space="preserve"> </w:t>
      </w:r>
      <w:r w:rsidR="00C31AE9" w:rsidRPr="0037703A">
        <w:rPr>
          <w:b/>
          <w:bCs/>
          <w:sz w:val="24"/>
          <w:szCs w:val="24"/>
          <w:lang w:val="ru-RU"/>
        </w:rPr>
        <w:t>6</w:t>
      </w:r>
      <w:r w:rsidR="00C31AE9" w:rsidRPr="0037703A">
        <w:rPr>
          <w:sz w:val="24"/>
          <w:szCs w:val="24"/>
          <w:lang w:val="ru-RU"/>
        </w:rPr>
        <w:t xml:space="preserve"> аттестатов особого образца и </w:t>
      </w:r>
      <w:r w:rsidR="00C31AE9" w:rsidRPr="0037703A">
        <w:rPr>
          <w:b/>
          <w:bCs/>
          <w:sz w:val="24"/>
          <w:szCs w:val="24"/>
          <w:lang w:val="ru-RU"/>
        </w:rPr>
        <w:t>11</w:t>
      </w:r>
      <w:r w:rsidR="00C31AE9" w:rsidRPr="0037703A">
        <w:rPr>
          <w:sz w:val="24"/>
          <w:szCs w:val="24"/>
          <w:lang w:val="ru-RU"/>
        </w:rPr>
        <w:t xml:space="preserve"> медалей за особые успехи в учении, имеет </w:t>
      </w:r>
      <w:r w:rsidR="00C31AE9" w:rsidRPr="0037703A">
        <w:rPr>
          <w:b/>
          <w:bCs/>
          <w:sz w:val="24"/>
          <w:szCs w:val="24"/>
          <w:lang w:val="ru-RU"/>
        </w:rPr>
        <w:t>7</w:t>
      </w:r>
      <w:r w:rsidR="00C31AE9" w:rsidRPr="0037703A">
        <w:rPr>
          <w:sz w:val="24"/>
          <w:szCs w:val="24"/>
          <w:lang w:val="ru-RU"/>
        </w:rPr>
        <w:t xml:space="preserve"> Призеров регионального </w:t>
      </w:r>
      <w:proofErr w:type="gramStart"/>
      <w:r w:rsidR="00C31AE9" w:rsidRPr="0037703A">
        <w:rPr>
          <w:sz w:val="24"/>
          <w:szCs w:val="24"/>
          <w:lang w:val="ru-RU"/>
        </w:rPr>
        <w:t>этапа  Всероссийской</w:t>
      </w:r>
      <w:proofErr w:type="gramEnd"/>
      <w:r w:rsidR="00C31AE9" w:rsidRPr="0037703A">
        <w:rPr>
          <w:sz w:val="24"/>
          <w:szCs w:val="24"/>
          <w:lang w:val="ru-RU"/>
        </w:rPr>
        <w:t xml:space="preserve"> олимпиады школьников,</w:t>
      </w:r>
      <w:r w:rsidR="00C31AE9" w:rsidRPr="0037703A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val="ru-RU" w:eastAsia="ru-RU"/>
        </w:rPr>
        <w:t xml:space="preserve"> </w:t>
      </w:r>
      <w:r w:rsidR="00C31AE9" w:rsidRPr="0037703A">
        <w:rPr>
          <w:b/>
          <w:bCs/>
          <w:sz w:val="24"/>
          <w:szCs w:val="24"/>
          <w:lang w:val="ru-RU"/>
        </w:rPr>
        <w:t xml:space="preserve">6 % </w:t>
      </w:r>
      <w:r w:rsidR="00C31AE9" w:rsidRPr="0037703A">
        <w:rPr>
          <w:sz w:val="24"/>
          <w:szCs w:val="24"/>
          <w:lang w:val="ru-RU"/>
        </w:rPr>
        <w:t>обучающихся школу учатся с отличием.</w:t>
      </w:r>
    </w:p>
    <w:p w:rsidR="00731DCF" w:rsidRPr="0037703A" w:rsidRDefault="00790CB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t>Основания для разработки программы развития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731DCF" w:rsidRPr="0037703A" w:rsidRDefault="00790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результативность реализации программы развития школы на 2019-2022 годы;</w:t>
      </w:r>
    </w:p>
    <w:p w:rsidR="00731DCF" w:rsidRPr="0037703A" w:rsidRDefault="00790C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потенциал развития школы на основе </w:t>
      </w:r>
      <w:r w:rsidRPr="0037703A">
        <w:rPr>
          <w:rFonts w:hAnsi="Times New Roman" w:cs="Times New Roman"/>
          <w:sz w:val="24"/>
          <w:szCs w:val="24"/>
        </w:rPr>
        <w:t>SWOT</w:t>
      </w:r>
      <w:r w:rsidRPr="0037703A">
        <w:rPr>
          <w:rFonts w:hAnsi="Times New Roman" w:cs="Times New Roman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731DCF" w:rsidRPr="0037703A" w:rsidRDefault="00790CBD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37703A">
        <w:rPr>
          <w:rFonts w:hAnsi="Times New Roman" w:cs="Times New Roman"/>
          <w:sz w:val="24"/>
          <w:szCs w:val="24"/>
        </w:rPr>
        <w:t>возможные</w:t>
      </w:r>
      <w:proofErr w:type="spellEnd"/>
      <w:proofErr w:type="gramEnd"/>
      <w:r w:rsidRPr="0037703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7703A">
        <w:rPr>
          <w:rFonts w:hAnsi="Times New Roman" w:cs="Times New Roman"/>
          <w:sz w:val="24"/>
          <w:szCs w:val="24"/>
        </w:rPr>
        <w:t>варианты</w:t>
      </w:r>
      <w:proofErr w:type="spellEnd"/>
      <w:r w:rsidRPr="0037703A">
        <w:rPr>
          <w:rFonts w:hAnsi="Times New Roman" w:cs="Times New Roman"/>
          <w:sz w:val="24"/>
          <w:szCs w:val="24"/>
        </w:rPr>
        <w:t xml:space="preserve"> развития.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 w:rsidRPr="0037703A">
        <w:rPr>
          <w:rFonts w:hAnsi="Times New Roman" w:cs="Times New Roman"/>
          <w:sz w:val="24"/>
          <w:szCs w:val="24"/>
        </w:rPr>
        <w:t>SWOT</w:t>
      </w:r>
      <w:r w:rsidRPr="0037703A">
        <w:rPr>
          <w:rFonts w:hAnsi="Times New Roman" w:cs="Times New Roman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0"/>
        <w:gridCol w:w="2226"/>
        <w:gridCol w:w="2376"/>
        <w:gridCol w:w="2169"/>
      </w:tblGrid>
      <w:tr w:rsidR="0037703A" w:rsidRPr="003770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Сильные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стороны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Слабые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стороны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Благоприятные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возможности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Угрозы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(T)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 w:rsidP="00C31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Высокий уровень профессиональной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подготовки преподавателей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F468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Не хватает молодых кадров, увеличение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среднего возраста педагога. Слабая мотивированность педагог</w:t>
            </w:r>
            <w:r w:rsidR="003C27DA" w:rsidRPr="0037703A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в на участие в конкурсах и грантах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F572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F572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Слабый спрос на культурные мероприятия.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Увеличение числа вакансий.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Учебный план </w:t>
            </w:r>
            <w:r w:rsidR="00C31AE9"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СОО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C31AE9" w:rsidP="00C31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Отсутствие </w:t>
            </w:r>
            <w:r w:rsidR="00790CBD"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учащихся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школы, которые выбирают педагогические профессии или обучаются по целевому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напавлению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F572F7" w:rsidP="00F572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Развито высокое</w:t>
            </w:r>
            <w:r w:rsidR="00790CBD"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профильное образование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, открытие психолого-педагогических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Развита система организации проектно-исследовательской</w:t>
            </w:r>
            <w:r w:rsidR="00C31AE9"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внеурочной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 w:rsidP="003C27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Школа часто участвует в </w:t>
            </w:r>
            <w:r w:rsidR="003C27DA"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конкурсах и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Недостаточное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финансирование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C31AE9" w:rsidP="006F500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Слабо развита </w:t>
            </w:r>
            <w:r w:rsidR="00F4686A" w:rsidRPr="0037703A">
              <w:rPr>
                <w:rFonts w:hAnsi="Times New Roman" w:cs="Times New Roman"/>
                <w:sz w:val="24"/>
                <w:szCs w:val="24"/>
                <w:lang w:val="ru-RU"/>
              </w:rPr>
              <w:t>дистанционная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форма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790CBD" w:rsidP="00F572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  <w:r w:rsidR="00F572F7"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572F7"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Толерантность в образовательном пространстве. Поддержка помощь детям с ОВЗ.</w:t>
            </w:r>
          </w:p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BEA" w:rsidRPr="0037703A" w:rsidRDefault="00B11BEA" w:rsidP="00B11B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94% учащихся 11 классов поступают в высшие учебные заведения области.</w:t>
            </w:r>
          </w:p>
          <w:p w:rsidR="00B11BEA" w:rsidRPr="0037703A" w:rsidRDefault="00B11B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Недостаточный уровень мотивации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обучающихся к участию </w:t>
            </w:r>
            <w:proofErr w:type="gram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олимпиад</w:t>
            </w:r>
            <w:proofErr w:type="gram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ном, конкурсном движении и </w:t>
            </w: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сорев</w:t>
            </w:r>
            <w:proofErr w:type="spell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нованиях</w:t>
            </w:r>
            <w:proofErr w:type="spell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 стороны родителей.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Стремление родителей оградить детей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стрессовых ситуаций конкурса.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Осторожное отношение родителей к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расширению объема самостоятельной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работы ребенка для достижения </w:t>
            </w: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</w:t>
            </w:r>
            <w:proofErr w:type="spell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видуальных</w:t>
            </w:r>
            <w:proofErr w:type="spell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результатов.</w:t>
            </w:r>
          </w:p>
          <w:p w:rsidR="00B11BEA" w:rsidRPr="0037703A" w:rsidRDefault="00B11BE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7DA" w:rsidRPr="0037703A" w:rsidRDefault="003C27DA" w:rsidP="003C27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Ориентация обучающихся и родителей на образование </w:t>
            </w:r>
          </w:p>
          <w:p w:rsidR="003C27DA" w:rsidRPr="0037703A" w:rsidRDefault="003C27DA" w:rsidP="003C27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«социальный</w:t>
            </w:r>
          </w:p>
          <w:p w:rsidR="003C27DA" w:rsidRPr="0037703A" w:rsidRDefault="003C27DA" w:rsidP="003C27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лифт» и поэтому стремление к массовому высшему образованию.</w:t>
            </w:r>
          </w:p>
          <w:p w:rsidR="00B11BEA" w:rsidRPr="0037703A" w:rsidRDefault="00B11BEA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27DA" w:rsidRPr="0037703A" w:rsidRDefault="003C27DA" w:rsidP="003C27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Прагматизм образовательных</w:t>
            </w:r>
          </w:p>
          <w:p w:rsidR="003C27DA" w:rsidRPr="0037703A" w:rsidRDefault="003C27DA" w:rsidP="003C27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запросов родителей и обучающихся, который ограничивает результаты образования.</w:t>
            </w:r>
          </w:p>
          <w:p w:rsidR="00B11BEA" w:rsidRPr="0037703A" w:rsidRDefault="00B11BEA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открытость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Школы. Уровень развития ин-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формационной среды школы со-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ответствует требованиям.</w:t>
            </w:r>
          </w:p>
          <w:p w:rsidR="00F572F7" w:rsidRPr="0037703A" w:rsidRDefault="00F572F7" w:rsidP="00F572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F572F7" w:rsidP="00F572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Нет сетевого и дистанционного взаимодействия  с ВУЗами областного центра по профориентации и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F572F7" w:rsidP="00F572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F572F7" w:rsidP="00F572F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Расширяется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конкурентная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Согласованная преемственность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образовательных программ </w:t>
            </w:r>
            <w:proofErr w:type="gram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НОО,ООО</w:t>
            </w:r>
            <w:proofErr w:type="gram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СОО</w:t>
            </w:r>
          </w:p>
          <w:p w:rsidR="00B11BEA" w:rsidRPr="0037703A" w:rsidRDefault="00B11BEA" w:rsidP="00B11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соблюдения требований ФГОС.</w:t>
            </w:r>
          </w:p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C31AE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Библиотечный фонд укомплектован недостаточно, нет новых поступлений, в т. ч. электронных изданий. Нет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медиатеки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Ориентация целей образовательной политики на индивидуализацию качественного образования позволяет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школе развивать широкий спектр образовательных услуг.</w:t>
            </w:r>
          </w:p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Усиление контроля приведет к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снижению инициативности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школ.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Опасность перехода рыночных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отношений из средства в цель.</w:t>
            </w:r>
          </w:p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F572F7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86A" w:rsidRPr="0037703A" w:rsidRDefault="00F4686A" w:rsidP="00F468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Стабильные результаты ЕГЭ</w:t>
            </w:r>
          </w:p>
          <w:p w:rsidR="00731DCF" w:rsidRPr="0037703A" w:rsidRDefault="00F4686A" w:rsidP="00B11BE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выше средних по городу.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F4686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Слабая материально-техническая база учебных кабинетов, отсутствие интернета в учебных кабинетах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Ориентация на </w:t>
            </w: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компетентностный</w:t>
            </w:r>
            <w:proofErr w:type="spellEnd"/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подход и готовность 15 летнего под-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ростка к правильному жизненному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выбору.</w:t>
            </w:r>
          </w:p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Неготовность российских под-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ростков к выбору своей </w:t>
            </w: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</w:t>
            </w:r>
            <w:proofErr w:type="spell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ненной</w:t>
            </w:r>
            <w:proofErr w:type="spell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стратегии в </w:t>
            </w: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</w:t>
            </w:r>
            <w:proofErr w:type="spell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нии</w:t>
            </w:r>
            <w:proofErr w:type="spellEnd"/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стадии перехода в</w:t>
            </w:r>
          </w:p>
          <w:p w:rsidR="00F572F7" w:rsidRPr="0037703A" w:rsidRDefault="00F572F7" w:rsidP="00F57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70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старшую школу.</w:t>
            </w:r>
          </w:p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DCF" w:rsidRPr="0037703A" w:rsidRDefault="00731DCF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731DCF" w:rsidRPr="0037703A" w:rsidRDefault="00790CBD">
      <w:pPr>
        <w:jc w:val="center"/>
        <w:rPr>
          <w:rFonts w:hAnsi="Times New Roman" w:cs="Times New Roman"/>
          <w:sz w:val="24"/>
          <w:szCs w:val="24"/>
        </w:rPr>
      </w:pPr>
      <w:r w:rsidRPr="0037703A">
        <w:rPr>
          <w:rFonts w:hAnsi="Times New Roman" w:cs="Times New Roman"/>
          <w:b/>
          <w:bCs/>
          <w:sz w:val="24"/>
          <w:szCs w:val="24"/>
        </w:rPr>
        <w:t xml:space="preserve">Основные </w:t>
      </w:r>
      <w:proofErr w:type="spellStart"/>
      <w:r w:rsidRPr="0037703A">
        <w:rPr>
          <w:rFonts w:hAnsi="Times New Roman" w:cs="Times New Roman"/>
          <w:b/>
          <w:bCs/>
          <w:sz w:val="24"/>
          <w:szCs w:val="24"/>
        </w:rPr>
        <w:t>направления</w:t>
      </w:r>
      <w:proofErr w:type="spellEnd"/>
      <w:r w:rsidRPr="0037703A">
        <w:rPr>
          <w:rFonts w:hAnsi="Times New Roman" w:cs="Times New Roman"/>
          <w:b/>
          <w:bCs/>
          <w:sz w:val="24"/>
          <w:szCs w:val="24"/>
        </w:rPr>
        <w:t xml:space="preserve"> развития </w:t>
      </w:r>
      <w:proofErr w:type="spellStart"/>
      <w:r w:rsidRPr="0037703A">
        <w:rPr>
          <w:rFonts w:hAnsi="Times New Roman" w:cs="Times New Roman"/>
          <w:b/>
          <w:bCs/>
          <w:sz w:val="24"/>
          <w:szCs w:val="24"/>
        </w:rPr>
        <w:t>организации</w:t>
      </w:r>
      <w:proofErr w:type="spellEnd"/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1. Внедрение ФГОС-2021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и переход на ФООП.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Создание рабочей группы по обеспечению перехода на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Корректировка всех ООП с учетом ФООП.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2. Внутренний мониторинг условий организации на соответствие аккредитационным показателям.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Проводить периодическую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3. Введение должности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4.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5. Участия в проекте Минпросвещения «Школьный театр».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локальные нормативные акты школы (при необходимости). Организовать сотрудничество с организациями, оказывающими поддержку проекта</w:t>
      </w:r>
      <w:r w:rsidR="005A23BE" w:rsidRPr="0037703A">
        <w:rPr>
          <w:rFonts w:hAnsi="Times New Roman" w:cs="Times New Roman"/>
          <w:sz w:val="24"/>
          <w:szCs w:val="24"/>
          <w:lang w:val="ru-RU"/>
        </w:rPr>
        <w:t>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6.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Цифровизация рабочих и образовательных процессов в организации.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lastRenderedPageBreak/>
        <w:t>7. Совершенствование системы охраны труда. Внедрение новых мероприятий по улучшению условий и охраны труда.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731DCF" w:rsidRPr="0037703A" w:rsidRDefault="00790C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731DCF" w:rsidRPr="0037703A" w:rsidRDefault="00790C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731DCF" w:rsidRPr="0037703A" w:rsidRDefault="00790C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731DCF" w:rsidRPr="0037703A" w:rsidRDefault="00790CBD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9.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Оптимизация работы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кадровых ресурсов.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Оценить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военную службу по мобилизации.</w:t>
      </w:r>
      <w:r w:rsidR="003D469C" w:rsidRPr="0037703A">
        <w:rPr>
          <w:rFonts w:hAnsi="Times New Roman" w:cs="Times New Roman"/>
          <w:sz w:val="24"/>
          <w:szCs w:val="24"/>
          <w:lang w:val="ru-RU"/>
        </w:rPr>
        <w:t xml:space="preserve"> Привлечение молодых специалистов к работе в школе.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10. Усиление работы по</w:t>
      </w:r>
      <w:r w:rsidRPr="0037703A">
        <w:rPr>
          <w:rFonts w:hAnsi="Times New Roman" w:cs="Times New Roman"/>
          <w:sz w:val="24"/>
          <w:szCs w:val="24"/>
        </w:rPr>
        <w:t> </w:t>
      </w:r>
      <w:r w:rsidRPr="0037703A">
        <w:rPr>
          <w:rFonts w:hAnsi="Times New Roman" w:cs="Times New Roman"/>
          <w:sz w:val="24"/>
          <w:szCs w:val="24"/>
          <w:lang w:val="ru-RU"/>
        </w:rPr>
        <w:t>адаптации иностранных обучающихся.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731DCF" w:rsidRPr="0037703A" w:rsidRDefault="00731DCF">
      <w:pPr>
        <w:rPr>
          <w:rFonts w:hAnsi="Times New Roman" w:cs="Times New Roman"/>
          <w:sz w:val="24"/>
          <w:szCs w:val="24"/>
          <w:lang w:val="ru-RU"/>
        </w:rPr>
      </w:pPr>
    </w:p>
    <w:p w:rsidR="00731DCF" w:rsidRPr="0037703A" w:rsidRDefault="00790CB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"/>
        <w:gridCol w:w="2076"/>
        <w:gridCol w:w="1880"/>
        <w:gridCol w:w="1187"/>
        <w:gridCol w:w="1899"/>
        <w:gridCol w:w="1484"/>
      </w:tblGrid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Выполнение</w:t>
            </w:r>
            <w:proofErr w:type="spellEnd"/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Переход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ФООП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Обновленные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– 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Акт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аудита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Февраль-март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1E7" w:rsidRPr="0037703A" w:rsidRDefault="00B471E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1E7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Повышение квалификации </w:t>
            </w:r>
            <w:r w:rsidR="00B471E7"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работника должности советника и участие во всероссийском конкурсе Навигатор детства 3.0.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1E7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1E7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1E7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Получение удостоверения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1E7" w:rsidRPr="0037703A" w:rsidRDefault="00B471E7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B471E7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плана работы советника на 2023/24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Январь-март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опрос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5. Участие в</w:t>
            </w:r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ДОбр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6. Цифровизация рабочих и образовательных процессов в организации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Контрактный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Акты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Проведение интернета в учебные кабинеты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B11" w:rsidRPr="0037703A" w:rsidRDefault="00DC6B11" w:rsidP="00DC6B1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Июль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C6B1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Акты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системы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охраны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труда</w:t>
            </w:r>
            <w:proofErr w:type="spellEnd"/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совещания с целью планирования развития системы </w:t>
            </w: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Усиление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антитеррористической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защищенности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Первое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Приказы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r w:rsidRPr="0037703A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Второе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Утвержденный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9. 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Оптимизация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кадровых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ресурсов</w:t>
            </w:r>
            <w:proofErr w:type="spellEnd"/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Участие в ярмарках вакансий по привлечению молодых кадров.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C6B11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DC6B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7703A" w:rsidRPr="0037703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10.</w:t>
            </w:r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37703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Усиление работы по адаптации иностранных обучающихся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Доклад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совещании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31DCF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плана мероприятий по адаптации на 2023/24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r w:rsidRPr="0037703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31DCF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731DCF" w:rsidRPr="0037703A" w:rsidRDefault="00731DCF">
      <w:pPr>
        <w:jc w:val="center"/>
        <w:rPr>
          <w:rFonts w:hAnsi="Times New Roman" w:cs="Times New Roman"/>
          <w:sz w:val="24"/>
          <w:szCs w:val="24"/>
        </w:rPr>
      </w:pPr>
    </w:p>
    <w:p w:rsidR="00731DCF" w:rsidRPr="0037703A" w:rsidRDefault="00790CB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t>Механизмы реализации программы развития школы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1. Модернизация и </w:t>
      </w:r>
      <w:proofErr w:type="spellStart"/>
      <w:r w:rsidRPr="0037703A">
        <w:rPr>
          <w:rFonts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37703A">
        <w:rPr>
          <w:rFonts w:hAnsi="Times New Roman" w:cs="Times New Roman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3. Проведение опросов и </w:t>
      </w:r>
      <w:proofErr w:type="spellStart"/>
      <w:r w:rsidR="00DC6B11" w:rsidRPr="0037703A">
        <w:rPr>
          <w:rFonts w:hAnsi="Times New Roman" w:cs="Times New Roman"/>
          <w:sz w:val="24"/>
          <w:szCs w:val="24"/>
          <w:lang w:val="ru-RU"/>
        </w:rPr>
        <w:t>анкетирований</w:t>
      </w:r>
      <w:proofErr w:type="spellEnd"/>
      <w:r w:rsidRPr="0037703A">
        <w:rPr>
          <w:rFonts w:hAnsi="Times New Roman" w:cs="Times New Roman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lastRenderedPageBreak/>
        <w:t>6. Обновление материально-технического оснащения школы.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731DCF" w:rsidRPr="0037703A" w:rsidRDefault="00790CB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t>Ожидаемые результаты реализации программы развития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37703A">
        <w:rPr>
          <w:rFonts w:hAnsi="Times New Roman" w:cs="Times New Roman"/>
          <w:sz w:val="24"/>
          <w:szCs w:val="24"/>
          <w:lang w:val="ru-RU"/>
        </w:rPr>
        <w:t>метапредметными</w:t>
      </w:r>
      <w:proofErr w:type="spellEnd"/>
      <w:r w:rsidRPr="0037703A">
        <w:rPr>
          <w:rFonts w:hAnsi="Times New Roman" w:cs="Times New Roman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731DCF" w:rsidRPr="0037703A" w:rsidRDefault="00790CBD">
      <w:pPr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731DCF" w:rsidRPr="0037703A" w:rsidRDefault="00790CB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7703A">
        <w:rPr>
          <w:rFonts w:hAnsi="Times New Roman" w:cs="Times New Roman"/>
          <w:b/>
          <w:bCs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5"/>
        <w:gridCol w:w="5136"/>
      </w:tblGrid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развития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b/>
                <w:bCs/>
                <w:sz w:val="24"/>
                <w:szCs w:val="24"/>
              </w:rPr>
              <w:t>оценки</w:t>
            </w:r>
            <w:proofErr w:type="spellEnd"/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Переход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советника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Мониторинг соответствия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грантовых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конкурсах.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охраны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Усиление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защищенности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lastRenderedPageBreak/>
              <w:t>Оптимизация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кадровых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  <w:tr w:rsidR="0037703A" w:rsidRPr="00377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иностранных</w:t>
            </w:r>
            <w:proofErr w:type="spellEnd"/>
            <w:r w:rsidRPr="003770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03A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Улучшилась дисциплина в школе.</w:t>
            </w:r>
          </w:p>
          <w:p w:rsidR="00731DCF" w:rsidRPr="0037703A" w:rsidRDefault="00790C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7703A">
              <w:rPr>
                <w:rFonts w:hAnsi="Times New Roman" w:cs="Times New Roman"/>
                <w:sz w:val="24"/>
                <w:szCs w:val="24"/>
                <w:lang w:val="ru-RU"/>
              </w:rPr>
              <w:t>Повысилась успеваемость учеников-иностранцев на 20 %</w:t>
            </w:r>
          </w:p>
        </w:tc>
      </w:tr>
      <w:bookmarkEnd w:id="0"/>
    </w:tbl>
    <w:p w:rsidR="00731DCF" w:rsidRPr="0037703A" w:rsidRDefault="00731DCF">
      <w:pPr>
        <w:rPr>
          <w:rFonts w:hAnsi="Times New Roman" w:cs="Times New Roman"/>
          <w:sz w:val="24"/>
          <w:szCs w:val="24"/>
          <w:lang w:val="ru-RU"/>
        </w:rPr>
      </w:pPr>
    </w:p>
    <w:sectPr w:rsidR="00731DCF" w:rsidRPr="003770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76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07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E1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A6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3130"/>
    <w:rsid w:val="00047FB6"/>
    <w:rsid w:val="00197E42"/>
    <w:rsid w:val="002D33B1"/>
    <w:rsid w:val="002D3591"/>
    <w:rsid w:val="00303B73"/>
    <w:rsid w:val="003514A0"/>
    <w:rsid w:val="0037703A"/>
    <w:rsid w:val="003C27DA"/>
    <w:rsid w:val="003D469C"/>
    <w:rsid w:val="003F2E89"/>
    <w:rsid w:val="00443026"/>
    <w:rsid w:val="004F7E17"/>
    <w:rsid w:val="00517858"/>
    <w:rsid w:val="00540E3D"/>
    <w:rsid w:val="005A05CE"/>
    <w:rsid w:val="005A23BE"/>
    <w:rsid w:val="005B4376"/>
    <w:rsid w:val="00653AF6"/>
    <w:rsid w:val="006F5007"/>
    <w:rsid w:val="00731DCF"/>
    <w:rsid w:val="00790CBD"/>
    <w:rsid w:val="007E76A4"/>
    <w:rsid w:val="008944E1"/>
    <w:rsid w:val="00956BC3"/>
    <w:rsid w:val="009F27D6"/>
    <w:rsid w:val="00B11BEA"/>
    <w:rsid w:val="00B471E7"/>
    <w:rsid w:val="00B73A5A"/>
    <w:rsid w:val="00C31AE9"/>
    <w:rsid w:val="00C36989"/>
    <w:rsid w:val="00C906DB"/>
    <w:rsid w:val="00DC6B11"/>
    <w:rsid w:val="00DF16CE"/>
    <w:rsid w:val="00E153AD"/>
    <w:rsid w:val="00E438A1"/>
    <w:rsid w:val="00E767D2"/>
    <w:rsid w:val="00F01E19"/>
    <w:rsid w:val="00F4686A"/>
    <w:rsid w:val="00F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D65D"/>
  <w15:docId w15:val="{147B0D56-D3F1-4CF0-BBB9-AF818A29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90CBD"/>
  </w:style>
  <w:style w:type="character" w:styleId="a3">
    <w:name w:val="Hyperlink"/>
    <w:basedOn w:val="a0"/>
    <w:uiPriority w:val="99"/>
    <w:unhideWhenUsed/>
    <w:rsid w:val="00E153AD"/>
    <w:rPr>
      <w:color w:val="0000FF" w:themeColor="hyperlink"/>
      <w:u w:val="single"/>
    </w:rPr>
  </w:style>
  <w:style w:type="paragraph" w:styleId="a4">
    <w:name w:val="No Spacing"/>
    <w:uiPriority w:val="1"/>
    <w:qFormat/>
    <w:rsid w:val="00E153AD"/>
    <w:pPr>
      <w:widowControl w:val="0"/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</w:rPr>
  </w:style>
  <w:style w:type="table" w:styleId="a5">
    <w:name w:val="Table Grid"/>
    <w:basedOn w:val="a1"/>
    <w:uiPriority w:val="59"/>
    <w:rsid w:val="00E153AD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17858"/>
    <w:rPr>
      <w:i/>
      <w:iCs/>
    </w:rPr>
  </w:style>
  <w:style w:type="paragraph" w:styleId="a7">
    <w:name w:val="Normal (Web)"/>
    <w:basedOn w:val="a"/>
    <w:uiPriority w:val="99"/>
    <w:semiHidden/>
    <w:unhideWhenUsed/>
    <w:rsid w:val="00197E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1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somolskaya_ssh1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dc:description>Подготовлено экспертами Актион-МЦФЭР</dc:description>
  <cp:lastModifiedBy>Olga</cp:lastModifiedBy>
  <cp:revision>5</cp:revision>
  <dcterms:created xsi:type="dcterms:W3CDTF">2024-07-24T12:03:00Z</dcterms:created>
  <dcterms:modified xsi:type="dcterms:W3CDTF">2024-08-06T10:49:00Z</dcterms:modified>
</cp:coreProperties>
</file>