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91" w:rsidRPr="000573D3" w:rsidRDefault="00EF3D9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EF3D91" w:rsidRPr="000573D3" w:rsidRDefault="000573D3">
      <w:pPr>
        <w:autoSpaceDE w:val="0"/>
        <w:autoSpaceDN w:val="0"/>
        <w:spacing w:after="0" w:line="230" w:lineRule="auto"/>
        <w:ind w:left="792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EF3D91" w:rsidRPr="000573D3" w:rsidRDefault="000573D3">
      <w:pPr>
        <w:autoSpaceDE w:val="0"/>
        <w:autoSpaceDN w:val="0"/>
        <w:spacing w:before="670" w:after="0" w:line="230" w:lineRule="auto"/>
        <w:ind w:left="219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Департамент образования Ивановской области</w:t>
      </w:r>
    </w:p>
    <w:p w:rsidR="00EF3D91" w:rsidRPr="000573D3" w:rsidRDefault="009D1CD5" w:rsidP="009D1CD5">
      <w:pPr>
        <w:autoSpaceDE w:val="0"/>
        <w:autoSpaceDN w:val="0"/>
        <w:spacing w:before="670" w:after="0" w:line="230" w:lineRule="auto"/>
        <w:ind w:right="3332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</w:t>
      </w:r>
      <w:r w:rsidR="000573D3"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МКОУ Комсомольская СШ № 1</w:t>
      </w:r>
    </w:p>
    <w:p w:rsidR="009D1CD5" w:rsidRDefault="009D1CD5">
      <w:pPr>
        <w:autoSpaceDE w:val="0"/>
        <w:autoSpaceDN w:val="0"/>
        <w:spacing w:before="2112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EF3D91" w:rsidRPr="000573D3" w:rsidRDefault="000573D3">
      <w:pPr>
        <w:autoSpaceDE w:val="0"/>
        <w:autoSpaceDN w:val="0"/>
        <w:spacing w:before="2112" w:after="0" w:line="230" w:lineRule="auto"/>
        <w:ind w:right="364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РАБОЧАЯ ПРОГРАММА</w:t>
      </w:r>
    </w:p>
    <w:p w:rsidR="00EF3D91" w:rsidRPr="000573D3" w:rsidRDefault="009D1CD5" w:rsidP="009D1CD5">
      <w:pPr>
        <w:autoSpaceDE w:val="0"/>
        <w:autoSpaceDN w:val="0"/>
        <w:spacing w:before="70" w:after="0" w:line="230" w:lineRule="auto"/>
        <w:ind w:right="4412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             </w:t>
      </w:r>
      <w:r w:rsidR="000573D3"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(</w:t>
      </w:r>
      <w:r w:rsidR="000573D3"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ID</w:t>
      </w:r>
      <w:r w:rsidR="000573D3"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5476743)</w:t>
      </w:r>
    </w:p>
    <w:p w:rsidR="00EF3D91" w:rsidRPr="000573D3" w:rsidRDefault="009D1CD5" w:rsidP="009D1CD5">
      <w:pPr>
        <w:autoSpaceDE w:val="0"/>
        <w:autoSpaceDN w:val="0"/>
        <w:spacing w:before="166" w:after="0" w:line="230" w:lineRule="auto"/>
        <w:ind w:right="4012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</w:t>
      </w:r>
      <w:r w:rsidR="000573D3"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учебного предмета</w:t>
      </w:r>
    </w:p>
    <w:p w:rsidR="00EF3D91" w:rsidRPr="000573D3" w:rsidRDefault="009D1CD5" w:rsidP="009D1CD5">
      <w:pPr>
        <w:autoSpaceDE w:val="0"/>
        <w:autoSpaceDN w:val="0"/>
        <w:spacing w:before="70" w:after="0" w:line="230" w:lineRule="auto"/>
        <w:ind w:right="3692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</w:t>
      </w:r>
      <w:r w:rsidR="000573D3"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«Родной язык (русский)»</w:t>
      </w:r>
    </w:p>
    <w:p w:rsidR="00EF3D91" w:rsidRPr="000573D3" w:rsidRDefault="000573D3" w:rsidP="009D1CD5">
      <w:pPr>
        <w:autoSpaceDE w:val="0"/>
        <w:autoSpaceDN w:val="0"/>
        <w:spacing w:before="670" w:after="0" w:line="230" w:lineRule="auto"/>
        <w:ind w:left="2292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для 3 класса начального общего образования</w:t>
      </w:r>
    </w:p>
    <w:p w:rsidR="00EF3D91" w:rsidRPr="000573D3" w:rsidRDefault="009D1CD5" w:rsidP="009D1CD5">
      <w:pPr>
        <w:autoSpaceDE w:val="0"/>
        <w:autoSpaceDN w:val="0"/>
        <w:spacing w:before="70" w:after="0" w:line="230" w:lineRule="auto"/>
        <w:ind w:right="361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</w:t>
      </w:r>
      <w:r w:rsidR="000573D3"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2022-2023  учебный год</w:t>
      </w:r>
    </w:p>
    <w:p w:rsidR="00EF3D91" w:rsidRPr="000573D3" w:rsidRDefault="000573D3">
      <w:pPr>
        <w:autoSpaceDE w:val="0"/>
        <w:autoSpaceDN w:val="0"/>
        <w:spacing w:before="2110" w:after="0" w:line="230" w:lineRule="auto"/>
        <w:ind w:right="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Составитель: Лысая Елена Валентиновна</w:t>
      </w:r>
    </w:p>
    <w:p w:rsidR="00EF3D91" w:rsidRPr="000573D3" w:rsidRDefault="000573D3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учитель начальных классов</w:t>
      </w:r>
    </w:p>
    <w:p w:rsidR="00EF3D91" w:rsidRPr="000573D3" w:rsidRDefault="000573D3">
      <w:pPr>
        <w:autoSpaceDE w:val="0"/>
        <w:autoSpaceDN w:val="0"/>
        <w:spacing w:before="2832" w:after="0" w:line="230" w:lineRule="auto"/>
        <w:ind w:right="377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Комсомольск 2022-2023</w:t>
      </w: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0573D3">
          <w:pgSz w:w="11900" w:h="16840"/>
          <w:pgMar w:top="298" w:right="880" w:bottom="1302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0573D3" w:rsidRDefault="000573D3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ПОЯСНИТЕЛЬНАЯ ЗАПИСКА</w:t>
      </w:r>
    </w:p>
    <w:p w:rsidR="00EF3D91" w:rsidRPr="000573D3" w:rsidRDefault="000573D3">
      <w:pPr>
        <w:autoSpaceDE w:val="0"/>
        <w:autoSpaceDN w:val="0"/>
        <w:spacing w:before="346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Рабочая программа по  родному  языку  (русскому) для обучающихся 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Федерации от 31.05.2021 г.  № 286 «Об утверждении федерального государственного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сформулированные в Примерной программе воспитания. </w:t>
      </w:r>
    </w:p>
    <w:p w:rsidR="00EF3D91" w:rsidRPr="000573D3" w:rsidRDefault="000573D3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ОБЩАЯ ХАРАКТЕРИСТИКА УЧЕБНОГО ПРЕДМЕТА «РОДНОЙ ЯЗЫК (РУССКИЙ)»</w:t>
      </w:r>
    </w:p>
    <w:p w:rsidR="00EF3D91" w:rsidRPr="000573D3" w:rsidRDefault="000573D3">
      <w:pPr>
        <w:autoSpaceDE w:val="0"/>
        <w:autoSpaceDN w:val="0"/>
        <w:spacing w:before="166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EF3D91" w:rsidRPr="000573D3" w:rsidRDefault="000573D3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EF3D91" w:rsidRPr="000573D3" w:rsidRDefault="000573D3">
      <w:pPr>
        <w:autoSpaceDE w:val="0"/>
        <w:autoSpaceDN w:val="0"/>
        <w:spacing w:before="70" w:after="0" w:line="283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обусловленность.</w:t>
      </w:r>
    </w:p>
    <w:p w:rsidR="00EF3D91" w:rsidRPr="000573D3" w:rsidRDefault="000573D3">
      <w:pPr>
        <w:autoSpaceDE w:val="0"/>
        <w:autoSpaceDN w:val="0"/>
        <w:spacing w:before="72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</w:t>
      </w:r>
      <w:proofErr w:type="gramStart"/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«Р</w:t>
      </w:r>
      <w:proofErr w:type="gramEnd"/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Задачами</w:t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EF3D91" w:rsidRPr="000573D3" w:rsidRDefault="000573D3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соответствии с этим в программе выделяются три блока. Первый блок — «Русский язык: прошлое</w:t>
      </w: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0573D3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72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0573D3" w:rsidRDefault="000573D3">
      <w:pPr>
        <w:autoSpaceDE w:val="0"/>
        <w:autoSpaceDN w:val="0"/>
        <w:spacing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EF3D91" w:rsidRPr="000573D3" w:rsidRDefault="000573D3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EF3D91" w:rsidRPr="000573D3" w:rsidRDefault="000573D3">
      <w:pPr>
        <w:autoSpaceDE w:val="0"/>
        <w:autoSpaceDN w:val="0"/>
        <w:spacing w:before="70" w:after="0" w:line="283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EF3D91" w:rsidRPr="000573D3" w:rsidRDefault="000573D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ЦЕЛИ ИЗУЧЕНИЯ УЧЕБНОГО ПРЕДМЕТА «РОДНОЙ ЯЗЫК (РУССКИЙ)»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Целями </w:t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изучения русского родного языка являются: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F3D91" w:rsidRDefault="000573D3">
      <w:pPr>
        <w:autoSpaceDE w:val="0"/>
        <w:autoSpaceDN w:val="0"/>
        <w:spacing w:before="310" w:after="0" w:line="230" w:lineRule="auto"/>
        <w:ind w:left="18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МЕСТО УЧЕБНОГО ПРЕДМЕТА «РОДНОЙ ЯЗЫК (РУССКИЙ)» В УЧЕБНОМ ПЛАНЕ</w:t>
      </w:r>
    </w:p>
    <w:p w:rsidR="002E1F51" w:rsidRDefault="002E1F51" w:rsidP="002E1F51">
      <w:pPr>
        <w:autoSpaceDE w:val="0"/>
        <w:autoSpaceDN w:val="0"/>
        <w:spacing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2E1F51" w:rsidRPr="000573D3" w:rsidRDefault="002E1F51" w:rsidP="002E1F51">
      <w:pPr>
        <w:autoSpaceDE w:val="0"/>
        <w:autoSpaceDN w:val="0"/>
        <w:spacing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2E1F51" w:rsidRPr="000573D3" w:rsidRDefault="002E1F51" w:rsidP="002E1F51">
      <w:pPr>
        <w:autoSpaceDE w:val="0"/>
        <w:autoSpaceDN w:val="0"/>
        <w:spacing w:before="19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Содержание учебного предмета «Родной язык (русский)» в 3 классе рассчитано на общую учебную нагрузку в объёме 17 часов.</w:t>
      </w: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0573D3">
          <w:pgSz w:w="11900" w:h="16840"/>
          <w:pgMar w:top="292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0573D3" w:rsidRDefault="00EF3D9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</w:p>
    <w:p w:rsidR="00EF3D91" w:rsidRPr="000573D3" w:rsidRDefault="000573D3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СОДЕРЖАНИЕ УЧЕБНОГО ПРЕДМЕТА </w:t>
      </w:r>
    </w:p>
    <w:p w:rsidR="00EF3D91" w:rsidRPr="000573D3" w:rsidRDefault="000573D3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РАЗДЕЛ 1. РУССКИЙ ЯЗЫК: ПРОШЛОЕ И НАСТОЯЩЕЕ </w:t>
      </w:r>
    </w:p>
    <w:p w:rsidR="00EF3D91" w:rsidRPr="000573D3" w:rsidRDefault="000573D3">
      <w:pPr>
        <w:autoSpaceDE w:val="0"/>
        <w:autoSpaceDN w:val="0"/>
        <w:spacing w:before="166" w:after="0" w:line="27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— ложь, друг — недруг, брат —братство — побратим).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EF3D91" w:rsidRPr="000573D3" w:rsidRDefault="000573D3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</w:p>
    <w:p w:rsidR="00EF3D91" w:rsidRPr="000573D3" w:rsidRDefault="000573D3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Названия старинных русских городов, сведения о происхождении этих названий.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Проектные задания. Откуда в русском языке эта фамилия? История моих имени и фамилии (Приобретение опыта поиска информации о происхождении слов).</w:t>
      </w:r>
    </w:p>
    <w:p w:rsidR="00EF3D91" w:rsidRPr="000573D3" w:rsidRDefault="000573D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РАЗДЕЛ 2. ЯЗЫК В ДЕЙСТВИИ 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EF3D91" w:rsidRPr="000573D3" w:rsidRDefault="000573D3">
      <w:pPr>
        <w:autoSpaceDE w:val="0"/>
        <w:autoSpaceDN w:val="0"/>
        <w:spacing w:before="70" w:after="0" w:line="271" w:lineRule="auto"/>
        <w:ind w:right="576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</w:p>
    <w:p w:rsidR="00EF3D91" w:rsidRPr="000573D3" w:rsidRDefault="000573D3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EF3D91" w:rsidRPr="000573D3" w:rsidRDefault="000573D3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Совершенствование навыков орфографического оформления текста.</w:t>
      </w:r>
    </w:p>
    <w:p w:rsidR="00EF3D91" w:rsidRPr="000573D3" w:rsidRDefault="000573D3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РАЗДЕЛ 3. СЕКРЕТЫ РЕЧИ И ТЕКСТА </w:t>
      </w:r>
    </w:p>
    <w:p w:rsidR="00EF3D91" w:rsidRPr="000573D3" w:rsidRDefault="000573D3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Особенности устного выступления.</w:t>
      </w:r>
    </w:p>
    <w:p w:rsidR="00EF3D91" w:rsidRPr="000573D3" w:rsidRDefault="000573D3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 аргументации  (в  рамках  </w:t>
      </w:r>
      <w:proofErr w:type="gramStart"/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). Редактирование  предложенных  текстов  с  целью совершенствования их содержания и формы (в пределах изученного в основном курсе).</w:t>
      </w:r>
    </w:p>
    <w:p w:rsidR="00EF3D91" w:rsidRPr="000573D3" w:rsidRDefault="000573D3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0573D3">
          <w:pgSz w:w="11900" w:h="16840"/>
          <w:pgMar w:top="298" w:right="650" w:bottom="11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0573D3" w:rsidRDefault="000573D3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ПЛАНИРУЕМЫЕ ОБРАЗОВАТЕЛЬНЫЕ РЕЗУЛЬТАТЫ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Изучение родного языка (русского) в 3 классе направлено на достижение обучающимися личностных, </w:t>
      </w:r>
      <w:proofErr w:type="spellStart"/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EF3D91" w:rsidRPr="000573D3" w:rsidRDefault="000573D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EF3D91" w:rsidRPr="000573D3" w:rsidRDefault="000573D3">
      <w:pPr>
        <w:autoSpaceDE w:val="0"/>
        <w:autoSpaceDN w:val="0"/>
        <w:spacing w:before="166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воспитательной деятельности: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гражданско-патриотического воспитания: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20" w:after="0" w:line="288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уважение к своему и другим народам, формируемое в том числе на основе примеров из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художественных произведений;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межличностных отношений, в том числе отражённых в художественных произведениях;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духовно-нравственного воспитания: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читательский опыт;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эстетического воспитания: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20" w:after="0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18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трудового воспитания:</w:t>
      </w:r>
    </w:p>
    <w:p w:rsidR="00EF3D91" w:rsidRPr="000573D3" w:rsidRDefault="000573D3">
      <w:pPr>
        <w:autoSpaceDE w:val="0"/>
        <w:autoSpaceDN w:val="0"/>
        <w:spacing w:before="118" w:after="0" w:line="27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0573D3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0573D3" w:rsidRDefault="000573D3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возникающий при обсуждении примеров из художественных произведений;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экологического воспитания:</w:t>
      </w:r>
    </w:p>
    <w:p w:rsidR="00EF3D91" w:rsidRPr="000573D3" w:rsidRDefault="000573D3">
      <w:pPr>
        <w:autoSpaceDE w:val="0"/>
        <w:autoSpaceDN w:val="0"/>
        <w:spacing w:before="118" w:after="0" w:line="262" w:lineRule="auto"/>
        <w:ind w:left="180" w:right="2448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ценности научного познания:</w:t>
      </w:r>
    </w:p>
    <w:p w:rsidR="00EF3D91" w:rsidRPr="000573D3" w:rsidRDefault="000573D3">
      <w:pPr>
        <w:autoSpaceDE w:val="0"/>
        <w:autoSpaceDN w:val="0"/>
        <w:spacing w:before="118" w:after="0" w:line="28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F3D91" w:rsidRPr="000573D3" w:rsidRDefault="000573D3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66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Базовые логические действия: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18" w:after="0" w:line="288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объединять объекты (языковые единицы) по определённому признаку;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предложенного алгоритма, формулировать запрос на дополнительную информацию;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Базовые исследовательские действия: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Работа с информацией: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0573D3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0573D3" w:rsidRDefault="000573D3">
      <w:pPr>
        <w:tabs>
          <w:tab w:val="left" w:pos="180"/>
        </w:tabs>
        <w:autoSpaceDE w:val="0"/>
        <w:autoSpaceDN w:val="0"/>
        <w:spacing w:after="0" w:line="283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Общение: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признавать возможность существования разных точек зрения;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задачей;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подбирать иллюстративный материал (рисунки, фото, плакаты) к тексту выступления.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Совместная деятельность: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выполнять совместные проектные задания с опорой на предложенные образцы.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Самоорганизация:</w:t>
      </w:r>
    </w:p>
    <w:p w:rsidR="00EF3D91" w:rsidRPr="000573D3" w:rsidRDefault="000573D3">
      <w:pPr>
        <w:autoSpaceDE w:val="0"/>
        <w:autoSpaceDN w:val="0"/>
        <w:spacing w:before="118" w:after="0" w:line="262" w:lineRule="auto"/>
        <w:ind w:left="180" w:right="230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EF3D91" w:rsidRPr="000573D3" w:rsidRDefault="000573D3">
      <w:pPr>
        <w:autoSpaceDE w:val="0"/>
        <w:autoSpaceDN w:val="0"/>
        <w:spacing w:before="11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ru-RU"/>
        </w:rPr>
        <w:t>Самоконтроль:</w:t>
      </w:r>
    </w:p>
    <w:p w:rsidR="00EF3D91" w:rsidRPr="000573D3" w:rsidRDefault="000573D3">
      <w:pPr>
        <w:tabs>
          <w:tab w:val="left" w:pos="180"/>
        </w:tabs>
        <w:autoSpaceDE w:val="0"/>
        <w:autoSpaceDN w:val="0"/>
        <w:spacing w:before="118" w:after="0" w:line="283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находить ошибку, допущенную при работе с языковым мате- риалом, находить орфографическую и пунктуационную ошибку; 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0573D3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0573D3" w:rsidRDefault="000573D3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их по предложенным критериям.</w:t>
      </w:r>
    </w:p>
    <w:p w:rsidR="00EF3D91" w:rsidRPr="000573D3" w:rsidRDefault="000573D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EF3D91" w:rsidRPr="000573D3" w:rsidRDefault="000573D3">
      <w:pPr>
        <w:autoSpaceDE w:val="0"/>
        <w:autoSpaceDN w:val="0"/>
        <w:spacing w:before="166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EF3D91" w:rsidRPr="000573D3" w:rsidRDefault="000573D3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</w:t>
      </w: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в 3 классе</w:t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обучающийся научится:</w:t>
      </w:r>
    </w:p>
    <w:p w:rsidR="00EF3D91" w:rsidRPr="000573D3" w:rsidRDefault="000573D3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осознавать национальное своеобразие, богатство, выразительность русского языка;</w:t>
      </w:r>
    </w:p>
    <w:p w:rsidR="00EF3D91" w:rsidRPr="000573D3" w:rsidRDefault="000573D3">
      <w:pPr>
        <w:autoSpaceDE w:val="0"/>
        <w:autoSpaceDN w:val="0"/>
        <w:spacing w:before="238" w:after="0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EF3D91" w:rsidRPr="000573D3" w:rsidRDefault="000573D3">
      <w:pPr>
        <w:autoSpaceDE w:val="0"/>
        <w:autoSpaceDN w:val="0"/>
        <w:spacing w:before="238" w:after="0" w:line="27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EF3D91" w:rsidRPr="000573D3" w:rsidRDefault="000573D3">
      <w:pPr>
        <w:autoSpaceDE w:val="0"/>
        <w:autoSpaceDN w:val="0"/>
        <w:spacing w:before="238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EF3D91" w:rsidRPr="000573D3" w:rsidRDefault="000573D3">
      <w:pPr>
        <w:autoSpaceDE w:val="0"/>
        <w:autoSpaceDN w:val="0"/>
        <w:spacing w:before="238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понимать значение русских пословиц и поговорок,  крылатых выражений, связанных с изученными темами; правильно употреблять их в современных ситуациях речевого общения;</w:t>
      </w:r>
    </w:p>
    <w:p w:rsidR="00EF3D91" w:rsidRPr="000573D3" w:rsidRDefault="000573D3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EF3D91" w:rsidRPr="000573D3" w:rsidRDefault="000573D3">
      <w:pPr>
        <w:autoSpaceDE w:val="0"/>
        <w:autoSpaceDN w:val="0"/>
        <w:spacing w:before="24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соблюдать на письме и в устной речи нормы современного русского литературного языка (в рамках изученного);</w:t>
      </w:r>
    </w:p>
    <w:p w:rsidR="00EF3D91" w:rsidRPr="000573D3" w:rsidRDefault="000573D3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произносить слова с правильным ударением (в рамках изученного);</w:t>
      </w:r>
    </w:p>
    <w:p w:rsidR="00EF3D91" w:rsidRPr="000573D3" w:rsidRDefault="000573D3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использовать учебный орфоэпический словарь для определения нормативного произношения слова, вариантов произношения;</w:t>
      </w:r>
    </w:p>
    <w:p w:rsidR="00EF3D91" w:rsidRPr="000573D3" w:rsidRDefault="000573D3">
      <w:pPr>
        <w:autoSpaceDE w:val="0"/>
        <w:autoSpaceDN w:val="0"/>
        <w:spacing w:before="238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EF3D91" w:rsidRPr="000573D3" w:rsidRDefault="000573D3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проводить синонимические замены с учётом особенностей текста;</w:t>
      </w:r>
    </w:p>
    <w:p w:rsidR="00EF3D91" w:rsidRPr="000573D3" w:rsidRDefault="000573D3">
      <w:pPr>
        <w:autoSpaceDE w:val="0"/>
        <w:autoSpaceDN w:val="0"/>
        <w:spacing w:before="238" w:after="0" w:line="23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правильно употреблять отдельные формы множественного числа имён существительных;</w:t>
      </w:r>
    </w:p>
    <w:p w:rsidR="00EF3D91" w:rsidRPr="000573D3" w:rsidRDefault="000573D3">
      <w:pPr>
        <w:autoSpaceDE w:val="0"/>
        <w:autoSpaceDN w:val="0"/>
        <w:spacing w:before="238" w:after="0" w:line="271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0573D3">
          <w:pgSz w:w="11900" w:h="16840"/>
          <w:pgMar w:top="286" w:right="772" w:bottom="40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0573D3" w:rsidRDefault="000573D3">
      <w:pPr>
        <w:autoSpaceDE w:val="0"/>
        <w:autoSpaceDN w:val="0"/>
        <w:spacing w:after="0" w:line="37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пользоваться учебными толковыми словарями для определения лексического значения слова;—  пользоваться орфографическим словарём для определения нормативного написания слов;—  различать этикетные формы обращения в официальной и неофициальной речевой ситуации;—  владеть правилами корректного речевого поведения в ходе диалога;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использовать коммуникативные приёмы устного общения: убеждение, уговаривание, похвалу, просьбу, извинение, поздравление;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выражать мысли и чувства на родном языке в соответствии с ситуацией общения;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выявлять и исправлять речевые ошибки в устной речи;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создавать тексты-повествования об участии в мастер-классах, связанных с народными промыслами;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создавать тексты-рассуждения с использованием различных способов аргументации;—  оценивать устные и письменные речевые высказывания с точки зрения точного, уместного и выразительного словоупотребления;</w:t>
      </w:r>
      <w:r w:rsidRPr="000573D3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573D3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редактировать письменный текст с целью исправления речевых ошибок или с целью более точной передачи смысла.</w:t>
      </w: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0573D3">
          <w:pgSz w:w="11900" w:h="16840"/>
          <w:pgMar w:top="328" w:right="786" w:bottom="1440" w:left="1086" w:header="720" w:footer="720" w:gutter="0"/>
          <w:cols w:space="720" w:equalWidth="0">
            <w:col w:w="10028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0573D3" w:rsidRDefault="000573D3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18"/>
          <w:szCs w:val="18"/>
        </w:rPr>
      </w:pPr>
      <w:r w:rsidRPr="000573D3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452"/>
        <w:gridCol w:w="528"/>
        <w:gridCol w:w="853"/>
        <w:gridCol w:w="992"/>
        <w:gridCol w:w="850"/>
        <w:gridCol w:w="2738"/>
        <w:gridCol w:w="1231"/>
        <w:gridCol w:w="2186"/>
      </w:tblGrid>
      <w:tr w:rsidR="00EF3D91" w:rsidRPr="000573D3" w:rsidTr="0089444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5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Дата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цифровые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) 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ресурсы</w:t>
            </w:r>
            <w:proofErr w:type="spellEnd"/>
          </w:p>
        </w:tc>
      </w:tr>
      <w:tr w:rsidR="00EF3D91" w:rsidRPr="000573D3" w:rsidTr="00894448">
        <w:trPr>
          <w:trHeight w:hRule="exact" w:val="76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9D1CD5" w:rsidTr="00894448">
        <w:trPr>
          <w:trHeight w:hRule="exact" w:val="348"/>
        </w:trPr>
        <w:tc>
          <w:tcPr>
            <w:tcW w:w="15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Раздел 1. Русский язык: прошлое и настоящее</w:t>
            </w:r>
          </w:p>
        </w:tc>
      </w:tr>
      <w:tr w:rsidR="00EF3D91" w:rsidRPr="000573D3" w:rsidTr="00894448">
        <w:trPr>
          <w:trHeight w:hRule="exact" w:val="188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Что и как слова могут рассказывать об отношениях между людьми.</w:t>
            </w:r>
          </w:p>
          <w:p w:rsidR="00EF3D91" w:rsidRPr="000573D3" w:rsidRDefault="000573D3">
            <w:pPr>
              <w:autoSpaceDE w:val="0"/>
              <w:autoSpaceDN w:val="0"/>
              <w:spacing w:before="20" w:after="0" w:line="254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Лексические единицы с национально-культурной семантикой, связанные с особенностями мировосприятия и отношений между людьми, например, правда - ложь, друг - недруг, брат -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братнство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- побратим. Синонимы. Антонимы. Оттенки значений. Слова с суффиксами оценки. Гнезда слов с корнями -брат-, -друг-. Жизнь слова (на примере слова дружина): что обозначало в разные времена, почему сохранилось? Пословицы, поговорки, фразеологизмы, в которых отражены особенности мировосприятия и отношений между людьми.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7.09.2023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подобрать синонимы,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антонимы;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восстановитьдеформированные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(с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пропусками ключевых слов)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высказыванияна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основе анализа контекста и значения слова;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объяснить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значениередких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слов (например,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содруг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другиня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 на основе морфемного анализа;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2E1F51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894448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Что и как могут рассказать слова о природе. Лексические единицы с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национально-культурной семантикой, называющие природные явления и растения, например, образные названия ветра, дождя, снега; названия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растений. "Говорящие" слова: названия дождя, снега, ветра; названия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растений. Диалектные слова: почему одно явление получает разные названия?</w:t>
            </w:r>
          </w:p>
          <w:p w:rsidR="00EF3D91" w:rsidRPr="000573D3" w:rsidRDefault="000573D3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Лексическая сочетаемость слов. Пословицы, поговорки, фразеологизмы, в которых отражены природные 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14.09.2022</w:t>
            </w:r>
          </w:p>
          <w:p w:rsidR="000573D3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21.09.2022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с текстом: выделить пословицы из ряда высказываний; подобрать заголовок; найти слова и выражения, характеризующих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главныхгероев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(Правду и Кривду), создание собственного текста с использованием противительных конструкций; сравнить характеристики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героевсказок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— поиск устойчивых характеристик в описаниях лжецов и честных людей (на примере сказок В. И. Даля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«Правда и кривда» и В. Г. Губарева «Королевство кривых зеркал»);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894448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Что и как могут рассказать слова о занятиях людей и профессиях. Лексические единицы с национально-культурной семантикой, называющие занятия людей, например, плотник, столяр, врач, ямщик, извозчик, коробейник. Способы толкования значения слова: с помощью родственных слов, с помощью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синонимов. Устаревшие слова. Жизнь слова: отражение занятий людей в фамилиях, названиях улиц.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28.09.2022</w:t>
            </w:r>
          </w:p>
          <w:p w:rsidR="000573D3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5.10.2022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объяснить значение слов на основе морфемного анализа; образовать слова по продуктивным моделям; подобрать однокоренные слова; восстановить деформированные (с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пропусками ключевых слов) высказывания на основе анализа контекста и значения слова;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выбрать прилагательные и глаголы для описания дождя, снега; выбрать слово, соответствующее текстовому описанию;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894448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Что и как могут рассказать слова о занятиях людей. Лексические единицы с национально-культурной семантикой, называющие музыкальные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инструменты, например, гудок, рожок, балалайка, гусли, гармонь.</w:t>
            </w:r>
          </w:p>
          <w:p w:rsidR="00EF3D91" w:rsidRPr="000573D3" w:rsidRDefault="000573D3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"Говорящие" слова. Прямое и переносное значение слов. Многозначные слова. Жизнь слова: изменение значения слова (на примере слов</w:t>
            </w:r>
            <w:r w:rsidRPr="000573D3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 гудеть, гармошка </w:t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 т.п.)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12.10.2022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найти и записать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мотивирующее слово для «говорящих» названий музыкальных инструментов (например,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скрипица,гудок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сопель, пищик), для названий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музыкантов (например,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дударь,рожечник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жалейщик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гусляр, гармонист и т. п.); объяснить«говорящие» названия на основе дополнительной информации о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значениимотивирующего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слова (например, смык,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кугиклы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балалайка);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найтиобщее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различное в значении синонимов; восстановить деформированные (с пропусками слов)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предложения на основе анализа контекста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изначения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слова;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</w:tbl>
    <w:p w:rsidR="00EF3D91" w:rsidRPr="000573D3" w:rsidRDefault="00EF3D9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</w:rPr>
        <w:sectPr w:rsidR="00EF3D91" w:rsidRPr="000573D3">
          <w:pgSz w:w="16840" w:h="11900"/>
          <w:pgMar w:top="282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452"/>
        <w:gridCol w:w="528"/>
        <w:gridCol w:w="853"/>
        <w:gridCol w:w="992"/>
        <w:gridCol w:w="850"/>
        <w:gridCol w:w="2738"/>
        <w:gridCol w:w="1275"/>
        <w:gridCol w:w="2182"/>
        <w:gridCol w:w="6"/>
      </w:tblGrid>
      <w:tr w:rsidR="00EF3D91" w:rsidRPr="000573D3" w:rsidTr="00894448">
        <w:trPr>
          <w:gridAfter w:val="1"/>
          <w:wAfter w:w="6" w:type="dxa"/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Названия старинных русских городов, происхождение названий. История городов, сохранившаяся в названиях улиц и площадей.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 w:rsidP="000573D3">
            <w:pPr>
              <w:ind w:right="3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19.10.2022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Учебный диалог о значении и происхождении слов город, кремль;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894448">
        <w:trPr>
          <w:gridAfter w:val="1"/>
          <w:wAfter w:w="6" w:type="dxa"/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Русские традиционные сказочные образы, эпитеты и сравнения, например, Снег</w:t>
            </w:r>
            <w:r w:rsidRPr="000573D3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урочка,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дубравка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, сокол, соловей, зорька, солнце</w:t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т. п.: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26.10.2022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с иллюстрациями: сравнить фрагмент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текста и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иллюстрациюк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нему (например, описание царевны-лебеди в «Сказке о царе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Салтане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…» и картину М А Врубеля «Царевна-Лебедь»); устно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описатьизображение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(например, картину И. И.</w:t>
            </w:r>
          </w:p>
          <w:p w:rsidR="00EF3D91" w:rsidRPr="000573D3" w:rsidRDefault="000573D3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Шишкина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«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Среди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долиныровныя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»);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894448">
        <w:trPr>
          <w:trHeight w:hRule="exact" w:val="350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8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0573D3" w:rsidTr="00894448">
        <w:trPr>
          <w:trHeight w:hRule="exact" w:val="348"/>
        </w:trPr>
        <w:tc>
          <w:tcPr>
            <w:tcW w:w="15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2.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Язык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в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действии</w:t>
            </w:r>
            <w:proofErr w:type="spellEnd"/>
          </w:p>
        </w:tc>
      </w:tr>
      <w:tr w:rsidR="00EF3D91" w:rsidRPr="000573D3" w:rsidTr="00894448">
        <w:trPr>
          <w:gridAfter w:val="1"/>
          <w:wAfter w:w="6" w:type="dxa"/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Многообразие суффиксов, позволяющих выразить различные оттенки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значения и различную оценку, как специфическая особенность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2E1F51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9.11.2022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в парах: анализ употребления слов с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суффиксами оценки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вразных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текстах,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представление результатов и обсуждение, общий вывод;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894448">
        <w:trPr>
          <w:gridAfter w:val="1"/>
          <w:wAfter w:w="6" w:type="dxa"/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Специфика грамматической категории рода имен существительных в русском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0573D3" w:rsidTr="00894448">
        <w:trPr>
          <w:gridAfter w:val="1"/>
          <w:wAfter w:w="6" w:type="dxa"/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2E1F51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16.11.2022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Наблюдение: обнаружение существительных, не образующих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формумножественного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числа;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обнаружение существительных, не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образующихформу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единственного числа;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обнаружение существительных, не изменяющихся по числам только в одном из значений;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894448">
        <w:trPr>
          <w:gridAfter w:val="1"/>
          <w:wAfter w:w="6" w:type="dxa"/>
          <w:trHeight w:hRule="exact" w:val="226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2.4.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Практическое овладение нормами употребления форм имен существительных (родительный падеж множественного числа).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2E1F51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23.11.2022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4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работа: восстановление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деформированных (с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пропускамислов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)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предложений на основе анализа контекста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Наблюдение за образованием форм им. п. мн. ч.</w:t>
            </w:r>
          </w:p>
          <w:p w:rsidR="00EF3D91" w:rsidRPr="000573D3" w:rsidRDefault="000573D3">
            <w:pPr>
              <w:autoSpaceDE w:val="0"/>
              <w:autoSpaceDN w:val="0"/>
              <w:spacing w:before="1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существительных(с окончаниями -а и -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);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выделение пар слов, в которых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разныеокончания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множественного числа соответствуют разным значениям(например, цветы — цвета, листы —листья, зубы — зубья); наблюдение за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образованием форм родительного падежа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множественногочисла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существительных;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894448">
        <w:trPr>
          <w:gridAfter w:val="1"/>
          <w:wAfter w:w="6" w:type="dxa"/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0573D3" w:rsidTr="00894448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9D1CD5" w:rsidTr="00894448">
        <w:trPr>
          <w:trHeight w:hRule="exact" w:val="350"/>
        </w:trPr>
        <w:tc>
          <w:tcPr>
            <w:tcW w:w="15272" w:type="dxa"/>
            <w:gridSpan w:val="1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Раздел 3. Секреты речи и текста</w:t>
            </w:r>
          </w:p>
        </w:tc>
      </w:tr>
      <w:tr w:rsidR="00EF3D91" w:rsidRPr="000573D3" w:rsidTr="00894448">
        <w:trPr>
          <w:gridAfter w:val="1"/>
          <w:wAfter w:w="6" w:type="dxa"/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Особенности устного выступления.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2E1F51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30.11.2022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Представление проектных заданий и результатов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мини-исследований,выполненных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при изучении раздела «Русский язык: прошлое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инастоящее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2E1F51">
        <w:trPr>
          <w:gridAfter w:val="1"/>
          <w:wAfter w:w="6" w:type="dxa"/>
          <w:trHeight w:hRule="exact" w:val="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Создание текстов-рассуждений с использованием различных способов аргументации (в рамках изученного).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7.12.2022</w:t>
            </w:r>
          </w:p>
          <w:p w:rsidR="002E1F51" w:rsidRPr="002E1F51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14.12.2022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Учебный диалог «Что такое рассуждение?»;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</w:tbl>
    <w:p w:rsidR="00EF3D91" w:rsidRPr="000573D3" w:rsidRDefault="00EF3D9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</w:rPr>
        <w:sectPr w:rsidR="00EF3D91" w:rsidRPr="000573D3" w:rsidSect="002E1F51">
          <w:pgSz w:w="16840" w:h="11900"/>
          <w:pgMar w:top="284" w:right="640" w:bottom="2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452"/>
        <w:gridCol w:w="528"/>
        <w:gridCol w:w="853"/>
        <w:gridCol w:w="992"/>
        <w:gridCol w:w="850"/>
        <w:gridCol w:w="2694"/>
        <w:gridCol w:w="1417"/>
        <w:gridCol w:w="2126"/>
      </w:tblGrid>
      <w:tr w:rsidR="00EF3D91" w:rsidRPr="000573D3" w:rsidTr="0089444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Редактирование предложенных текстов с целью совершенствования их содержания и формы (в пределах изученного в основном курсе).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894448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Default="008944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2E1F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1.12.2022</w:t>
            </w:r>
          </w:p>
          <w:p w:rsidR="002E1F51" w:rsidRPr="00894448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28.12.2022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с текстом: восстановление логики текста (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последовательностьабзацев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последовательность предложений, достраивание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пропущенныхпредложений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, исключение лишних предложений);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EF3D91" w:rsidRPr="000573D3" w:rsidTr="0089444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Создание текстов-повествований о путешествии по городам; об участии в мастер-классах, связанных с народными промыслами.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с текстом: использование справочной </w:t>
            </w:r>
            <w:r w:rsidRPr="00057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информации для создания портрета и истории героя повествования (например, герой — игрушка одного из традиционных русских художественных промыслов);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0573D3" w:rsidTr="0089444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Особенности устного выступления.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0573D3" w:rsidTr="00894448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0573D3" w:rsidTr="00894448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0573D3" w:rsidTr="00894448">
        <w:trPr>
          <w:trHeight w:hRule="exact" w:val="32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2E1F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3D91" w:rsidRPr="000573D3" w:rsidRDefault="00EF3D9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EF3D91" w:rsidRPr="000573D3" w:rsidRDefault="00EF3D91">
      <w:pPr>
        <w:rPr>
          <w:rFonts w:ascii="Times New Roman" w:hAnsi="Times New Roman" w:cs="Times New Roman"/>
          <w:sz w:val="18"/>
          <w:szCs w:val="18"/>
        </w:rPr>
        <w:sectPr w:rsidR="00EF3D91" w:rsidRPr="000573D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3D91" w:rsidRPr="000573D3" w:rsidRDefault="00EF3D9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EF3D91" w:rsidRPr="000573D3" w:rsidRDefault="000573D3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18"/>
          <w:szCs w:val="18"/>
        </w:rPr>
      </w:pPr>
      <w:r w:rsidRPr="000573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EF3D91" w:rsidRPr="000573D3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0573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2E1F51" w:rsidRDefault="002E1F5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ЭОР</w:t>
            </w:r>
          </w:p>
        </w:tc>
      </w:tr>
      <w:tr w:rsidR="00EF3D91" w:rsidRPr="000573D3" w:rsidTr="00894448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91" w:rsidRPr="000573D3" w:rsidRDefault="00EF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D91" w:rsidRPr="009D1CD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Синонимы. Антонимы. Оттенки значений.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2E1F51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1F51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2E1F51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2E1F51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2E1F51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2E1F51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2E1F51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2E1F51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EF3D91" w:rsidRPr="009D1CD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Пословицы, пого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ворки, фразеологизмы.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0573D3" w:rsidRDefault="000573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3D91" w:rsidRPr="002E1F51" w:rsidRDefault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1F51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2E1F51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2E1F51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2E1F51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2E1F51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2E1F51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2E1F51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Диалектные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Жизнь слова: отражение занятий людей в фамилиях, названиях улиц.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28.09.2022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 w:rsidTr="000573D3">
        <w:trPr>
          <w:trHeight w:hRule="exact" w:val="8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Способы толкования значения слова: с помощью родственных слов, с помощью синонимов.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Прямое и переносное значение слов. Многозначные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Названия старинных русских городов, происхождение названий.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Русские традиционные сказочные образы, эпитеты и сравнения,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 w:rsidTr="00894448">
        <w:trPr>
          <w:trHeight w:hRule="exact" w:val="8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Многообразие суффиксов, </w:t>
            </w: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как специфическая особенность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 w:rsidTr="00894448">
        <w:trPr>
          <w:trHeight w:hRule="exact" w:val="8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 w:rsidTr="00894448">
        <w:trPr>
          <w:trHeight w:hRule="exact" w:val="9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Практическое овладение нормами употребления форм имен существительных (родительный падеж множественного числа).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Особенности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устного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выступления</w:t>
            </w:r>
            <w:proofErr w:type="spellEnd"/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 w:rsidTr="00894448">
        <w:trPr>
          <w:trHeight w:hRule="exact" w:val="9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13-14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Создание текстов-рассуждений с использованием различных способов аргументации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7.12.2022</w:t>
            </w:r>
          </w:p>
          <w:p w:rsidR="002E1F51" w:rsidRPr="000573D3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  <w:tr w:rsidR="002E1F51" w:rsidRPr="009D1CD5" w:rsidTr="00894448">
        <w:trPr>
          <w:trHeight w:hRule="exact" w:val="8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15-17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894448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73D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0573D3" w:rsidRDefault="002E1F51" w:rsidP="002E1F5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894448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894448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21.12.2022</w:t>
            </w:r>
          </w:p>
          <w:p w:rsidR="002E1F51" w:rsidRPr="002E1F51" w:rsidRDefault="002E1F51" w:rsidP="002E1F5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F51" w:rsidRPr="002E1F51" w:rsidRDefault="002E1F51" w:rsidP="002E1F51">
            <w:pPr>
              <w:rPr>
                <w:lang w:val="ru-RU"/>
              </w:rPr>
            </w:pP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resh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edu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 xml:space="preserve">/ </w:t>
            </w:r>
            <w:r w:rsidRPr="00840158">
              <w:rPr>
                <w:sz w:val="18"/>
                <w:szCs w:val="18"/>
              </w:rPr>
              <w:t>https</w:t>
            </w:r>
            <w:r w:rsidRPr="002E1F51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840158">
              <w:rPr>
                <w:sz w:val="18"/>
                <w:szCs w:val="18"/>
              </w:rPr>
              <w:t>uchi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840158">
              <w:rPr>
                <w:sz w:val="18"/>
                <w:szCs w:val="18"/>
              </w:rPr>
              <w:t>ru</w:t>
            </w:r>
            <w:proofErr w:type="spellEnd"/>
            <w:r w:rsidRPr="002E1F51">
              <w:rPr>
                <w:sz w:val="18"/>
                <w:szCs w:val="18"/>
                <w:lang w:val="ru-RU"/>
              </w:rPr>
              <w:t>/</w:t>
            </w:r>
          </w:p>
        </w:tc>
      </w:tr>
    </w:tbl>
    <w:p w:rsidR="00EF3D91" w:rsidRPr="002E1F51" w:rsidRDefault="00EF3D9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2E1F51" w:rsidRDefault="00EF3D91">
      <w:pPr>
        <w:rPr>
          <w:rFonts w:ascii="Times New Roman" w:hAnsi="Times New Roman" w:cs="Times New Roman"/>
          <w:sz w:val="18"/>
          <w:szCs w:val="18"/>
          <w:lang w:val="ru-RU"/>
        </w:rPr>
        <w:sectPr w:rsidR="00EF3D91" w:rsidRPr="002E1F51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3D91" w:rsidRPr="002E1F51" w:rsidRDefault="00EF3D9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EF3D91" w:rsidRPr="002E1F51" w:rsidRDefault="00EF3D9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EF3D91" w:rsidRPr="002E1F5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573D3"/>
    <w:rsid w:val="0006063C"/>
    <w:rsid w:val="0015074B"/>
    <w:rsid w:val="0029639D"/>
    <w:rsid w:val="002E1F51"/>
    <w:rsid w:val="00326F90"/>
    <w:rsid w:val="00894448"/>
    <w:rsid w:val="009D1CD5"/>
    <w:rsid w:val="00AA1D8D"/>
    <w:rsid w:val="00B47730"/>
    <w:rsid w:val="00CB0664"/>
    <w:rsid w:val="00E1486F"/>
    <w:rsid w:val="00EF3D91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903AC5-490D-417A-BA5E-A66A5816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5056</Words>
  <Characters>28820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33809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2022-11-05T21:24:00Z</dcterms:created>
  <dcterms:modified xsi:type="dcterms:W3CDTF">2022-11-07T12:57:00Z</dcterms:modified>
  <cp:category/>
</cp:coreProperties>
</file>